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2C" w:rsidRPr="00EF2D2C" w:rsidRDefault="00EF2D2C" w:rsidP="00EF2D2C">
      <w:pPr>
        <w:pStyle w:val="a4"/>
        <w:rPr>
          <w:szCs w:val="24"/>
          <w:lang w:val="en-US"/>
        </w:rPr>
      </w:pPr>
      <w:r>
        <w:rPr>
          <w:szCs w:val="24"/>
          <w:lang w:val="en-US"/>
        </w:rPr>
        <w:t>Appendix</w:t>
      </w:r>
      <w:r w:rsidRPr="00EF2D2C">
        <w:rPr>
          <w:szCs w:val="24"/>
          <w:lang w:val="en-US"/>
        </w:rPr>
        <w:t xml:space="preserve"> 4 </w:t>
      </w:r>
      <w:proofErr w:type="spellStart"/>
      <w:r>
        <w:rPr>
          <w:szCs w:val="24"/>
          <w:lang w:val="en-US"/>
        </w:rPr>
        <w:t>O</w:t>
      </w:r>
      <w:r w:rsidRPr="00130BE2">
        <w:rPr>
          <w:szCs w:val="24"/>
          <w:lang w:val="en-US"/>
        </w:rPr>
        <w:t>fficialmemo</w:t>
      </w:r>
      <w:proofErr w:type="spellEnd"/>
    </w:p>
    <w:p w:rsidR="00EF2D2C" w:rsidRDefault="00EF2D2C" w:rsidP="00EF2D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>Vice-Rector for International Affairs</w:t>
      </w:r>
    </w:p>
    <w:p w:rsidR="00EF2D2C" w:rsidRDefault="00EF2D2C" w:rsidP="00EF2D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ArtemYu</w:t>
      </w:r>
      <w:proofErr w:type="spellEnd"/>
      <w:r w:rsidRPr="00FA30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A3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Rykun</w:t>
      </w:r>
      <w:proofErr w:type="spellEnd"/>
    </w:p>
    <w:p w:rsidR="00EF2D2C" w:rsidRPr="00855472" w:rsidRDefault="00EF2D2C" w:rsidP="00EF2D2C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F2D2C" w:rsidRPr="00855472" w:rsidRDefault="00EF2D2C" w:rsidP="00EF2D2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OFFICIAL MEMO</w:t>
      </w:r>
    </w:p>
    <w:p w:rsidR="00EF2D2C" w:rsidRPr="00855472" w:rsidRDefault="00EF2D2C" w:rsidP="00EF2D2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ArtemYurevich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EF2D2C" w:rsidRPr="00855472" w:rsidRDefault="00EF2D2C" w:rsidP="00EF2D2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55472">
        <w:rPr>
          <w:rFonts w:ascii="Times New Roman" w:hAnsi="Times New Roman"/>
          <w:sz w:val="24"/>
          <w:szCs w:val="24"/>
          <w:lang w:val="en-US"/>
        </w:rPr>
        <w:t>I ask you to assist in the preparation of an invitation</w:t>
      </w:r>
      <w:r>
        <w:rPr>
          <w:rFonts w:ascii="Times New Roman" w:hAnsi="Times New Roman"/>
          <w:sz w:val="24"/>
          <w:szCs w:val="24"/>
          <w:lang w:val="en-US"/>
        </w:rPr>
        <w:t xml:space="preserve"> letter</w:t>
      </w:r>
      <w:r w:rsidRPr="00855472">
        <w:rPr>
          <w:rFonts w:ascii="Times New Roman" w:hAnsi="Times New Roman"/>
          <w:sz w:val="24"/>
          <w:szCs w:val="24"/>
          <w:lang w:val="en-US"/>
        </w:rPr>
        <w:t xml:space="preserve"> to enter the Russian Federation for a period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"/>
        <w:gridCol w:w="663"/>
        <w:gridCol w:w="1524"/>
        <w:gridCol w:w="471"/>
        <w:gridCol w:w="1658"/>
        <w:gridCol w:w="524"/>
        <w:gridCol w:w="1753"/>
        <w:gridCol w:w="3310"/>
      </w:tblGrid>
      <w:tr w:rsidR="00EF2D2C" w:rsidRPr="006E10C7" w:rsidTr="0087029D">
        <w:trPr>
          <w:trHeight w:val="352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2C" w:rsidRPr="00855472" w:rsidRDefault="00EF2D2C" w:rsidP="0087029D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citizen</w:t>
            </w:r>
          </w:p>
        </w:tc>
      </w:tr>
      <w:tr w:rsidR="00EF2D2C" w:rsidRPr="006E10C7" w:rsidTr="0087029D">
        <w:trPr>
          <w:trHeight w:val="352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before="40"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before="40"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</w:pPr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  <w:lang w:val="en-US"/>
              </w:rPr>
              <w:t>dd</w:t>
            </w:r>
            <w:proofErr w:type="spellEnd"/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  <w:lang w:val="en-US"/>
              </w:rPr>
              <w:t>mm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.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  <w:lang w:val="en-US"/>
              </w:rPr>
              <w:t>yyyy</w:t>
            </w:r>
            <w:proofErr w:type="spellEnd"/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before="40"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before="40"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</w:pPr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  <w:lang w:val="en-US"/>
              </w:rPr>
              <w:t>dd</w:t>
            </w:r>
            <w:proofErr w:type="spellEnd"/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  <w:lang w:val="en-US"/>
              </w:rPr>
              <w:t>mm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.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  <w:lang w:val="en-US"/>
              </w:rPr>
              <w:t>yyyy</w:t>
            </w:r>
            <w:proofErr w:type="spellEnd"/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before="40"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before="40"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</w:pPr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  <w:lang w:val="en-US"/>
              </w:rPr>
              <w:t>country name</w:t>
            </w:r>
            <w:r w:rsidRPr="006E10C7">
              <w:rPr>
                <w:rFonts w:ascii="Times New Roman" w:eastAsia="SimSu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EF2D2C" w:rsidRPr="006E10C7" w:rsidTr="0087029D">
        <w:trPr>
          <w:gridBefore w:val="1"/>
          <w:wBefore w:w="20" w:type="dxa"/>
          <w:trHeight w:val="352"/>
        </w:trPr>
        <w:tc>
          <w:tcPr>
            <w:tcW w:w="6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D2C" w:rsidRPr="006E10C7" w:rsidRDefault="00EF2D2C" w:rsidP="0087029D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F2D2C" w:rsidRPr="00A80BB8" w:rsidTr="0087029D">
        <w:trPr>
          <w:gridBefore w:val="1"/>
          <w:wBefore w:w="20" w:type="dxa"/>
          <w:trHeight w:val="352"/>
        </w:trPr>
        <w:tc>
          <w:tcPr>
            <w:tcW w:w="99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2D2C" w:rsidRPr="00F933FE" w:rsidRDefault="00EF2D2C" w:rsidP="0087029D">
            <w:pPr>
              <w:spacing w:before="40" w:after="0" w:line="360" w:lineRule="auto"/>
              <w:ind w:firstLine="34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i/>
                <w:iCs/>
                <w:sz w:val="15"/>
                <w:szCs w:val="15"/>
                <w:lang w:val="en-US" w:eastAsia="ru-RU"/>
              </w:rPr>
              <w:t>Full name</w:t>
            </w:r>
            <w:r w:rsidRPr="00F933FE">
              <w:rPr>
                <w:rFonts w:ascii="Times New Roman" w:eastAsia="SimSun" w:hAnsi="Times New Roman"/>
                <w:i/>
                <w:iCs/>
                <w:sz w:val="15"/>
                <w:szCs w:val="15"/>
                <w:lang w:val="en-US" w:eastAsia="ru-RU"/>
              </w:rPr>
              <w:t xml:space="preserve"> (in Latin</w:t>
            </w:r>
            <w:r>
              <w:rPr>
                <w:rFonts w:ascii="Times New Roman" w:eastAsia="SimSun" w:hAnsi="Times New Roman"/>
                <w:i/>
                <w:iCs/>
                <w:sz w:val="15"/>
                <w:szCs w:val="15"/>
                <w:lang w:val="en-US" w:eastAsia="ru-RU"/>
              </w:rPr>
              <w:t xml:space="preserve"> or </w:t>
            </w:r>
            <w:r w:rsidRPr="00F933FE">
              <w:rPr>
                <w:rFonts w:ascii="Times New Roman" w:eastAsia="SimSun" w:hAnsi="Times New Roman"/>
                <w:i/>
                <w:iCs/>
                <w:sz w:val="15"/>
                <w:szCs w:val="15"/>
                <w:lang w:val="en-US" w:eastAsia="ru-RU"/>
              </w:rPr>
              <w:t>Cyrillic characters)</w:t>
            </w:r>
          </w:p>
        </w:tc>
      </w:tr>
    </w:tbl>
    <w:p w:rsidR="00EF2D2C" w:rsidRPr="00EF2D2C" w:rsidRDefault="00EF2D2C" w:rsidP="00EF2D2C">
      <w:pPr>
        <w:autoSpaceDE w:val="0"/>
        <w:autoSpaceDN w:val="0"/>
        <w:spacing w:before="120" w:after="0" w:line="240" w:lineRule="auto"/>
        <w:rPr>
          <w:rFonts w:ascii="Times New Roman" w:eastAsia="SimSun" w:hAnsi="Times New Roman"/>
          <w:sz w:val="20"/>
          <w:szCs w:val="20"/>
          <w:lang w:val="en-US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Placeofwork</w:t>
      </w:r>
      <w:proofErr w:type="spellEnd"/>
      <w:r w:rsidRPr="00EF2D2C">
        <w:rPr>
          <w:rFonts w:ascii="Times New Roman" w:hAnsi="Times New Roman"/>
          <w:sz w:val="24"/>
          <w:szCs w:val="24"/>
          <w:lang w:val="en-US"/>
        </w:rPr>
        <w:t>:</w:t>
      </w:r>
      <w:r w:rsidRPr="00EF2D2C">
        <w:rPr>
          <w:rFonts w:ascii="Times New Roman" w:hAnsi="Times New Roman"/>
          <w:sz w:val="24"/>
          <w:szCs w:val="24"/>
          <w:lang w:val="en-US"/>
        </w:rPr>
        <w:tab/>
      </w:r>
      <w:r w:rsidRPr="00EF2D2C">
        <w:rPr>
          <w:rFonts w:ascii="Times New Roman" w:eastAsia="SimSun" w:hAnsi="Times New Roman"/>
          <w:sz w:val="20"/>
          <w:szCs w:val="20"/>
          <w:lang w:val="en-US" w:eastAsia="ru-RU"/>
        </w:rPr>
        <w:tab/>
      </w:r>
      <w:r w:rsidRPr="00EF2D2C">
        <w:rPr>
          <w:rFonts w:ascii="Times New Roman" w:eastAsia="SimSun" w:hAnsi="Times New Roman"/>
          <w:sz w:val="20"/>
          <w:szCs w:val="20"/>
          <w:lang w:val="en-US" w:eastAsia="ru-RU"/>
        </w:rPr>
        <w:tab/>
      </w:r>
      <w:r w:rsidRPr="00EF2D2C">
        <w:rPr>
          <w:rFonts w:ascii="Times New Roman" w:eastAsia="SimSun" w:hAnsi="Times New Roman"/>
          <w:sz w:val="20"/>
          <w:szCs w:val="20"/>
          <w:lang w:val="en-US" w:eastAsia="ru-RU"/>
        </w:rPr>
        <w:tab/>
      </w:r>
      <w:r w:rsidRPr="00EF2D2C">
        <w:rPr>
          <w:rFonts w:ascii="Times New Roman" w:eastAsia="SimSun" w:hAnsi="Times New Roman"/>
          <w:sz w:val="20"/>
          <w:szCs w:val="20"/>
          <w:lang w:val="en-US" w:eastAsia="ru-RU"/>
        </w:rPr>
        <w:tab/>
      </w:r>
      <w:r w:rsidRPr="00EF2D2C">
        <w:rPr>
          <w:rFonts w:ascii="Times New Roman" w:eastAsia="SimSun" w:hAnsi="Times New Roman"/>
          <w:sz w:val="20"/>
          <w:szCs w:val="20"/>
          <w:lang w:val="en-US" w:eastAsia="ru-RU"/>
        </w:rPr>
        <w:tab/>
      </w:r>
      <w:r w:rsidRPr="00EF2D2C">
        <w:rPr>
          <w:rFonts w:ascii="Times New Roman" w:eastAsia="SimSun" w:hAnsi="Times New Roman"/>
          <w:sz w:val="20"/>
          <w:szCs w:val="20"/>
          <w:lang w:val="en-US" w:eastAsia="ru-RU"/>
        </w:rPr>
        <w:tab/>
      </w:r>
      <w:r w:rsidRPr="00EF2D2C">
        <w:rPr>
          <w:rFonts w:ascii="Times New Roman" w:eastAsia="SimSun" w:hAnsi="Times New Roman"/>
          <w:sz w:val="20"/>
          <w:szCs w:val="20"/>
          <w:lang w:val="en-US" w:eastAsia="ru-RU"/>
        </w:rPr>
        <w:tab/>
      </w:r>
    </w:p>
    <w:p w:rsidR="00EF2D2C" w:rsidRPr="00F340BB" w:rsidRDefault="00EF2D2C" w:rsidP="00EF2D2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370"/>
        <w:jc w:val="center"/>
        <w:rPr>
          <w:rFonts w:ascii="Times New Roman" w:eastAsia="SimSun" w:hAnsi="Times New Roman"/>
          <w:i/>
          <w:iCs/>
          <w:sz w:val="15"/>
          <w:szCs w:val="15"/>
          <w:lang w:val="en-US" w:eastAsia="ru-RU"/>
        </w:rPr>
      </w:pPr>
      <w:r>
        <w:rPr>
          <w:rFonts w:ascii="Times New Roman" w:eastAsia="SimSun" w:hAnsi="Times New Roman"/>
          <w:i/>
          <w:iCs/>
          <w:sz w:val="15"/>
          <w:szCs w:val="15"/>
          <w:lang w:val="en-US" w:eastAsia="ru-RU"/>
        </w:rPr>
        <w:t>F</w:t>
      </w:r>
      <w:r w:rsidRPr="00F340BB">
        <w:rPr>
          <w:rFonts w:ascii="Times New Roman" w:eastAsia="SimSun" w:hAnsi="Times New Roman"/>
          <w:i/>
          <w:iCs/>
          <w:sz w:val="15"/>
          <w:szCs w:val="15"/>
          <w:lang w:val="en-US" w:eastAsia="ru-RU"/>
        </w:rPr>
        <w:t>ull name of the organization abroad</w:t>
      </w:r>
    </w:p>
    <w:p w:rsidR="00EF2D2C" w:rsidRPr="00EF2D2C" w:rsidRDefault="00EF2D2C" w:rsidP="00EF2D2C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20"/>
          <w:szCs w:val="20"/>
          <w:lang w:val="en-US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Workaddress</w:t>
      </w:r>
      <w:proofErr w:type="spellEnd"/>
      <w:r w:rsidRPr="00EF2D2C">
        <w:rPr>
          <w:rFonts w:ascii="Times New Roman" w:hAnsi="Times New Roman"/>
          <w:sz w:val="24"/>
          <w:szCs w:val="24"/>
          <w:lang w:val="en-US"/>
        </w:rPr>
        <w:t>:</w:t>
      </w:r>
      <w:r w:rsidRPr="00EF2D2C">
        <w:rPr>
          <w:rFonts w:ascii="Times New Roman" w:eastAsia="SimSun" w:hAnsi="Times New Roman"/>
          <w:sz w:val="20"/>
          <w:szCs w:val="20"/>
          <w:lang w:val="en-US" w:eastAsia="ru-RU"/>
        </w:rPr>
        <w:tab/>
      </w:r>
      <w:r w:rsidRPr="00EF2D2C">
        <w:rPr>
          <w:rFonts w:ascii="Times New Roman" w:eastAsia="SimSun" w:hAnsi="Times New Roman"/>
          <w:sz w:val="20"/>
          <w:szCs w:val="20"/>
          <w:lang w:val="en-US" w:eastAsia="ru-RU"/>
        </w:rPr>
        <w:tab/>
      </w:r>
      <w:r w:rsidRPr="00EF2D2C">
        <w:rPr>
          <w:rFonts w:ascii="Times New Roman" w:eastAsia="SimSun" w:hAnsi="Times New Roman"/>
          <w:sz w:val="20"/>
          <w:szCs w:val="20"/>
          <w:lang w:val="en-US" w:eastAsia="ru-RU"/>
        </w:rPr>
        <w:tab/>
      </w:r>
      <w:r w:rsidRPr="00EF2D2C">
        <w:rPr>
          <w:rFonts w:ascii="Times New Roman" w:eastAsia="SimSun" w:hAnsi="Times New Roman"/>
          <w:sz w:val="20"/>
          <w:szCs w:val="20"/>
          <w:lang w:val="en-US" w:eastAsia="ru-RU"/>
        </w:rPr>
        <w:tab/>
      </w:r>
      <w:r w:rsidRPr="00EF2D2C">
        <w:rPr>
          <w:rFonts w:ascii="Times New Roman" w:eastAsia="SimSun" w:hAnsi="Times New Roman"/>
          <w:sz w:val="20"/>
          <w:szCs w:val="20"/>
          <w:lang w:val="en-US" w:eastAsia="ru-RU"/>
        </w:rPr>
        <w:tab/>
      </w:r>
    </w:p>
    <w:p w:rsidR="00EF2D2C" w:rsidRPr="00F340BB" w:rsidRDefault="00EF2D2C" w:rsidP="00EF2D2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887"/>
        <w:jc w:val="center"/>
        <w:rPr>
          <w:rFonts w:ascii="Times New Roman" w:eastAsia="SimSun" w:hAnsi="Times New Roman"/>
          <w:i/>
          <w:iCs/>
          <w:sz w:val="15"/>
          <w:szCs w:val="15"/>
          <w:lang w:val="en-US" w:eastAsia="ru-RU"/>
        </w:rPr>
      </w:pPr>
      <w:r>
        <w:rPr>
          <w:rFonts w:ascii="Times New Roman" w:eastAsia="SimSun" w:hAnsi="Times New Roman"/>
          <w:i/>
          <w:iCs/>
          <w:sz w:val="15"/>
          <w:szCs w:val="15"/>
          <w:lang w:val="en-US" w:eastAsia="ru-RU"/>
        </w:rPr>
        <w:t xml:space="preserve">Full </w:t>
      </w:r>
      <w:proofErr w:type="spellStart"/>
      <w:r>
        <w:rPr>
          <w:rFonts w:ascii="Times New Roman" w:eastAsia="SimSun" w:hAnsi="Times New Roman"/>
          <w:i/>
          <w:iCs/>
          <w:sz w:val="15"/>
          <w:szCs w:val="15"/>
          <w:lang w:val="en-US" w:eastAsia="ru-RU"/>
        </w:rPr>
        <w:t>address</w:t>
      </w:r>
      <w:r w:rsidRPr="00F340BB">
        <w:rPr>
          <w:rFonts w:ascii="Times New Roman" w:eastAsia="SimSun" w:hAnsi="Times New Roman"/>
          <w:i/>
          <w:iCs/>
          <w:sz w:val="15"/>
          <w:szCs w:val="15"/>
          <w:lang w:val="en-US" w:eastAsia="ru-RU"/>
        </w:rPr>
        <w:t>of</w:t>
      </w:r>
      <w:proofErr w:type="spellEnd"/>
      <w:r w:rsidRPr="00F340BB">
        <w:rPr>
          <w:rFonts w:ascii="Times New Roman" w:eastAsia="SimSun" w:hAnsi="Times New Roman"/>
          <w:i/>
          <w:iCs/>
          <w:sz w:val="15"/>
          <w:szCs w:val="15"/>
          <w:lang w:val="en-US" w:eastAsia="ru-RU"/>
        </w:rPr>
        <w:t xml:space="preserve"> the organization abroad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649"/>
        <w:gridCol w:w="1304"/>
        <w:gridCol w:w="3998"/>
      </w:tblGrid>
      <w:tr w:rsidR="00EF2D2C" w:rsidRPr="00050A10" w:rsidTr="0087029D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D2C" w:rsidRPr="00F340BB" w:rsidRDefault="00EF2D2C" w:rsidP="0087029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04" w:type="dxa"/>
            <w:vAlign w:val="bottom"/>
            <w:hideMark/>
          </w:tcPr>
          <w:p w:rsidR="00EF2D2C" w:rsidRPr="00050A10" w:rsidRDefault="00EF2D2C" w:rsidP="0087029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J</w:t>
            </w:r>
            <w:proofErr w:type="spellStart"/>
            <w:r w:rsidRPr="00F933FE">
              <w:rPr>
                <w:rFonts w:ascii="Times New Roman" w:hAnsi="Times New Roman"/>
                <w:sz w:val="24"/>
                <w:szCs w:val="24"/>
              </w:rPr>
              <w:t>obtitle</w:t>
            </w:r>
            <w:proofErr w:type="spellEnd"/>
            <w:r w:rsidRPr="00050A1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2D2C" w:rsidRPr="00050A10" w:rsidRDefault="00EF2D2C" w:rsidP="008702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</w:tbl>
    <w:p w:rsidR="00EF2D2C" w:rsidRPr="00F933FE" w:rsidRDefault="00EF2D2C" w:rsidP="00EF2D2C">
      <w:pPr>
        <w:spacing w:before="120"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who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is invited with the purpose of </w:t>
      </w:r>
      <w:r w:rsidRPr="00F933FE"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choose from the list</w:t>
      </w:r>
      <w:r w:rsidRPr="00F933FE">
        <w:rPr>
          <w:rFonts w:ascii="Times New Roman" w:hAnsi="Times New Roman"/>
          <w:b/>
          <w:i/>
          <w:sz w:val="24"/>
          <w:szCs w:val="24"/>
          <w:lang w:val="en-US"/>
        </w:rPr>
        <w:t>)</w:t>
      </w:r>
      <w:r w:rsidRPr="00F933FE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1003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"/>
        <w:gridCol w:w="2368"/>
        <w:gridCol w:w="1062"/>
        <w:gridCol w:w="1276"/>
        <w:gridCol w:w="440"/>
        <w:gridCol w:w="1092"/>
        <w:gridCol w:w="595"/>
        <w:gridCol w:w="3118"/>
      </w:tblGrid>
      <w:tr w:rsidR="00EF2D2C" w:rsidRPr="00050A10" w:rsidTr="0087029D">
        <w:trPr>
          <w:gridBefore w:val="1"/>
          <w:wBefore w:w="80" w:type="dxa"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2D2C" w:rsidRPr="00F933FE" w:rsidRDefault="00EF2D2C" w:rsidP="00EF2D2C">
            <w:pPr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before="60"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F933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courses</w:t>
            </w:r>
            <w:r w:rsidRPr="00F933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NR TSU main educational program)</w:t>
            </w:r>
            <w:r w:rsidRPr="00F933F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EF2D2C" w:rsidRPr="00C62096" w:rsidRDefault="00EF2D2C" w:rsidP="00EF2D2C">
            <w:pPr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before="6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 at NR TSU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F2D2C" w:rsidRPr="00050A10" w:rsidTr="0087029D">
        <w:trPr>
          <w:gridBefore w:val="1"/>
          <w:wBefore w:w="80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D2C" w:rsidRDefault="00EF2D2C" w:rsidP="00EF2D2C">
            <w:pPr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before="6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810">
              <w:rPr>
                <w:rFonts w:ascii="Times New Roman" w:hAnsi="Times New Roman"/>
                <w:sz w:val="24"/>
                <w:szCs w:val="24"/>
              </w:rPr>
              <w:t>participationintheevent</w:t>
            </w:r>
            <w:proofErr w:type="spellEnd"/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D2C" w:rsidRPr="00C62096" w:rsidRDefault="00EF2D2C" w:rsidP="00870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2C" w:rsidRPr="00050A10" w:rsidTr="0087029D">
        <w:trPr>
          <w:gridBefore w:val="1"/>
          <w:wBefore w:w="80" w:type="dxa"/>
        </w:trPr>
        <w:tc>
          <w:tcPr>
            <w:tcW w:w="9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D2C" w:rsidRPr="00C62096" w:rsidRDefault="00EF2D2C" w:rsidP="00870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2C" w:rsidRPr="00050A10" w:rsidTr="0087029D">
        <w:trPr>
          <w:gridBefore w:val="1"/>
          <w:gridAfter w:val="1"/>
          <w:wBefore w:w="80" w:type="dxa"/>
          <w:wAfter w:w="3118" w:type="dxa"/>
        </w:trPr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D2C" w:rsidRPr="00177810" w:rsidRDefault="00EF2D2C" w:rsidP="0087029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8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which will be held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D2C" w:rsidRPr="00177810" w:rsidRDefault="00EF2D2C" w:rsidP="0087029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2D2C" w:rsidRPr="00177810" w:rsidRDefault="00EF2D2C" w:rsidP="0087029D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D2C" w:rsidRPr="00C62096" w:rsidRDefault="00EF2D2C" w:rsidP="0087029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2C" w:rsidRPr="00A80BB8" w:rsidTr="00870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18" w:type="dxa"/>
            <w:gridSpan w:val="6"/>
            <w:shd w:val="clear" w:color="auto" w:fill="auto"/>
          </w:tcPr>
          <w:p w:rsidR="00EF2D2C" w:rsidRPr="00EF2D2C" w:rsidRDefault="00EF2D2C" w:rsidP="0087029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</w:p>
          <w:p w:rsidR="00EF2D2C" w:rsidRPr="00177810" w:rsidRDefault="00EF2D2C" w:rsidP="0087029D">
            <w:pPr>
              <w:spacing w:after="0" w:line="240" w:lineRule="auto"/>
              <w:ind w:right="175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Visatype</w:t>
            </w:r>
            <w:proofErr w:type="spellEnd"/>
            <w:r w:rsidRPr="0017781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purpose and</w:t>
            </w:r>
            <w:r w:rsidRPr="00177810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 xml:space="preserve"> multiplicity: </w:t>
            </w:r>
            <w:r w:rsidRPr="00177810">
              <w:rPr>
                <w:rFonts w:ascii="Times New Roman" w:eastAsia="SimSu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See the </w:t>
            </w:r>
            <w:r w:rsidRPr="009B7338">
              <w:rPr>
                <w:rFonts w:ascii="Times New Roman" w:eastAsia="SimSun" w:hAnsi="Times New Roman"/>
                <w:sz w:val="20"/>
                <w:szCs w:val="20"/>
                <w:lang w:val="en-US"/>
              </w:rPr>
              <w:t xml:space="preserve">table form </w:t>
            </w:r>
            <w:r>
              <w:rPr>
                <w:rFonts w:ascii="Times New Roman" w:eastAsia="SimSun" w:hAnsi="Times New Roman"/>
                <w:sz w:val="20"/>
                <w:szCs w:val="20"/>
                <w:lang w:val="en-US"/>
              </w:rPr>
              <w:t>below</w:t>
            </w:r>
            <w:r w:rsidRPr="00177810">
              <w:rPr>
                <w:rFonts w:ascii="Times New Roman" w:eastAsia="SimSu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D2C" w:rsidRPr="00177810" w:rsidRDefault="00EF2D2C" w:rsidP="0087029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F2D2C" w:rsidRPr="00177810" w:rsidRDefault="00EF2D2C" w:rsidP="00EF2D2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2D2C" w:rsidRPr="00177810" w:rsidRDefault="00EF2D2C" w:rsidP="00EF2D2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According to 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Article 16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Federal Law No. 115-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dated July 25, 2002 “On </w:t>
      </w:r>
      <w:r w:rsidRPr="00AC3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legal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status</w:t>
      </w:r>
      <w:r w:rsidRPr="00AC3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foreign citizens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Russian Federation” </w:t>
      </w:r>
      <w:r w:rsidRPr="00177810">
        <w:rPr>
          <w:rFonts w:ascii="Times New Roman" w:hAnsi="Times New Roman"/>
          <w:sz w:val="24"/>
          <w:szCs w:val="24"/>
          <w:lang w:val="en-US"/>
        </w:rPr>
        <w:t>and Resolution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 of the Govern</w:t>
      </w:r>
      <w:r>
        <w:rPr>
          <w:rFonts w:ascii="Times New Roman" w:hAnsi="Times New Roman"/>
          <w:sz w:val="24"/>
          <w:szCs w:val="24"/>
          <w:lang w:val="en-US"/>
        </w:rPr>
        <w:t xml:space="preserve">ment of the Russian Federation </w:t>
      </w:r>
      <w:r w:rsidRPr="00177810">
        <w:rPr>
          <w:rFonts w:ascii="Times New Roman" w:hAnsi="Times New Roman"/>
          <w:sz w:val="24"/>
          <w:szCs w:val="24"/>
          <w:lang w:val="en-US"/>
        </w:rPr>
        <w:t>No. 167</w:t>
      </w:r>
      <w:r>
        <w:rPr>
          <w:rFonts w:ascii="Times New Roman" w:hAnsi="Times New Roman"/>
          <w:sz w:val="24"/>
          <w:szCs w:val="24"/>
          <w:lang w:val="en-US"/>
        </w:rPr>
        <w:t xml:space="preserve"> dated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 24.03.2003 "On the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rocedure for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ubmitting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uarantees for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aterial,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edical and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ousing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upport of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oreign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itizens and stateless persons for the period of their stay in the Russian </w:t>
      </w:r>
      <w:proofErr w:type="spellStart"/>
      <w:r w:rsidRPr="00177810">
        <w:rPr>
          <w:rFonts w:ascii="Times New Roman" w:hAnsi="Times New Roman"/>
          <w:sz w:val="24"/>
          <w:szCs w:val="24"/>
          <w:lang w:val="en-US"/>
        </w:rPr>
        <w:t>Federation”</w:t>
      </w:r>
      <w:r w:rsidRPr="00177810">
        <w:rPr>
          <w:rFonts w:ascii="Times New Roman" w:hAnsi="Times New Roman"/>
          <w:b/>
          <w:sz w:val="24"/>
          <w:szCs w:val="24"/>
          <w:lang w:val="en-US"/>
        </w:rPr>
        <w:t>inviting</w:t>
      </w:r>
      <w:proofErr w:type="spellEnd"/>
      <w:r w:rsidRPr="00177810">
        <w:rPr>
          <w:rFonts w:ascii="Times New Roman" w:hAnsi="Times New Roman"/>
          <w:b/>
          <w:sz w:val="24"/>
          <w:szCs w:val="24"/>
          <w:lang w:val="en-US"/>
        </w:rPr>
        <w:t xml:space="preserve"> organization (NI TSU)</w:t>
      </w:r>
      <w:r w:rsidRPr="00177810">
        <w:rPr>
          <w:rFonts w:ascii="Times New Roman" w:hAnsi="Times New Roman"/>
          <w:sz w:val="24"/>
          <w:szCs w:val="24"/>
          <w:lang w:val="en-US"/>
        </w:rPr>
        <w:t>:</w:t>
      </w:r>
    </w:p>
    <w:p w:rsidR="00EF2D2C" w:rsidRDefault="00EF2D2C" w:rsidP="00EF2D2C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177810">
        <w:rPr>
          <w:rFonts w:ascii="Times New Roman" w:hAnsi="Times New Roman"/>
          <w:sz w:val="24"/>
          <w:szCs w:val="24"/>
          <w:lang w:val="en-US"/>
        </w:rPr>
        <w:t>ssume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177810">
        <w:rPr>
          <w:rFonts w:ascii="Times New Roman" w:hAnsi="Times New Roman"/>
          <w:sz w:val="24"/>
          <w:szCs w:val="24"/>
          <w:lang w:val="en-US"/>
        </w:rPr>
        <w:t xml:space="preserve"> an obligation to provide the possibility of </w:t>
      </w:r>
      <w:r>
        <w:rPr>
          <w:rFonts w:ascii="Times New Roman" w:hAnsi="Times New Roman"/>
          <w:sz w:val="24"/>
          <w:szCs w:val="24"/>
          <w:lang w:val="en-US"/>
        </w:rPr>
        <w:t>his/her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 placement for the entire period of stay in the Russian Federation in a residential building</w:t>
      </w:r>
    </w:p>
    <w:p w:rsidR="00EF2D2C" w:rsidRPr="00177810" w:rsidRDefault="00EF2D2C" w:rsidP="00EF2D2C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3B5712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77810">
        <w:rPr>
          <w:rFonts w:ascii="Times New Roman" w:hAnsi="Times New Roman"/>
          <w:sz w:val="24"/>
          <w:szCs w:val="24"/>
          <w:lang w:val="en-US"/>
        </w:rPr>
        <w:t>rovide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 medical care for the period of </w:t>
      </w:r>
      <w:r>
        <w:rPr>
          <w:rFonts w:ascii="Times New Roman" w:hAnsi="Times New Roman"/>
          <w:sz w:val="24"/>
          <w:szCs w:val="24"/>
          <w:lang w:val="en-US"/>
        </w:rPr>
        <w:t>his/her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 stay in the Russian Federation on the basis of an agreement (</w:t>
      </w:r>
      <w:r w:rsidRPr="003B5712">
        <w:rPr>
          <w:rFonts w:ascii="Times New Roman" w:hAnsi="Times New Roman"/>
          <w:sz w:val="24"/>
          <w:szCs w:val="24"/>
          <w:lang w:val="en-US"/>
        </w:rPr>
        <w:t>policy</w:t>
      </w:r>
      <w:r w:rsidRPr="00177810">
        <w:rPr>
          <w:rFonts w:ascii="Times New Roman" w:hAnsi="Times New Roman"/>
          <w:sz w:val="24"/>
          <w:szCs w:val="24"/>
          <w:lang w:val="en-US"/>
        </w:rPr>
        <w:t xml:space="preserve">) of voluntary medical insurance or an agreement on the provision of paid medical services, unless otherwise provided by an international agreement of the Russian Federation and (or) </w:t>
      </w:r>
      <w:r>
        <w:rPr>
          <w:rFonts w:ascii="Times New Roman" w:hAnsi="Times New Roman"/>
          <w:sz w:val="24"/>
          <w:szCs w:val="24"/>
          <w:lang w:val="en-US"/>
        </w:rPr>
        <w:t>Federal l</w:t>
      </w:r>
      <w:r w:rsidRPr="00177810">
        <w:rPr>
          <w:rFonts w:ascii="Times New Roman" w:hAnsi="Times New Roman"/>
          <w:sz w:val="24"/>
          <w:szCs w:val="24"/>
          <w:lang w:val="en-US"/>
        </w:rPr>
        <w:t>aws of the Russian Federation, or provide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77810">
        <w:rPr>
          <w:rFonts w:ascii="Times New Roman" w:hAnsi="Times New Roman"/>
          <w:sz w:val="24"/>
          <w:szCs w:val="24"/>
          <w:lang w:val="en-US"/>
        </w:rPr>
        <w:t>, if need</w:t>
      </w:r>
      <w:r>
        <w:rPr>
          <w:rFonts w:ascii="Times New Roman" w:hAnsi="Times New Roman"/>
          <w:sz w:val="24"/>
          <w:szCs w:val="24"/>
          <w:lang w:val="en-US"/>
        </w:rPr>
        <w:t>ed</w:t>
      </w:r>
      <w:r w:rsidRPr="00177810">
        <w:rPr>
          <w:rFonts w:ascii="Times New Roman" w:hAnsi="Times New Roman"/>
          <w:sz w:val="24"/>
          <w:szCs w:val="24"/>
          <w:lang w:val="en-US"/>
        </w:rPr>
        <w:t>, money for receiving medical care.</w:t>
      </w:r>
    </w:p>
    <w:p w:rsidR="00EF2D2C" w:rsidRPr="003B5712" w:rsidRDefault="00EF2D2C" w:rsidP="00EF2D2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B5712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177810">
        <w:rPr>
          <w:rFonts w:ascii="Times New Roman" w:hAnsi="Times New Roman"/>
          <w:sz w:val="24"/>
          <w:szCs w:val="24"/>
          <w:lang w:val="en-US"/>
        </w:rPr>
        <w:t>ssume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77810">
        <w:rPr>
          <w:rFonts w:ascii="Times New Roman" w:hAnsi="Times New Roman"/>
          <w:sz w:val="24"/>
          <w:szCs w:val="24"/>
          <w:lang w:val="en-US"/>
        </w:rPr>
        <w:t>anobligationtoprovide</w:t>
      </w:r>
      <w:r w:rsidRPr="003B5712">
        <w:rPr>
          <w:rFonts w:ascii="Times New Roman" w:hAnsi="Times New Roman"/>
          <w:sz w:val="24"/>
          <w:szCs w:val="24"/>
          <w:lang w:val="en-US"/>
        </w:rPr>
        <w:t>funds</w:t>
      </w:r>
      <w:proofErr w:type="spellEnd"/>
      <w:r w:rsidRPr="003B5712">
        <w:rPr>
          <w:rFonts w:ascii="Times New Roman" w:hAnsi="Times New Roman"/>
          <w:sz w:val="24"/>
          <w:szCs w:val="24"/>
          <w:lang w:val="en-US"/>
        </w:rPr>
        <w:t xml:space="preserve"> required </w:t>
      </w:r>
      <w:proofErr w:type="gramStart"/>
      <w:r w:rsidRPr="003B5712">
        <w:rPr>
          <w:rFonts w:ascii="Times New Roman" w:hAnsi="Times New Roman"/>
          <w:sz w:val="24"/>
          <w:szCs w:val="24"/>
          <w:lang w:val="en-US"/>
        </w:rPr>
        <w:t>to leave</w:t>
      </w:r>
      <w:proofErr w:type="gramEnd"/>
      <w:r w:rsidRPr="003B5712">
        <w:rPr>
          <w:rFonts w:ascii="Times New Roman" w:hAnsi="Times New Roman"/>
          <w:sz w:val="24"/>
          <w:szCs w:val="24"/>
          <w:lang w:val="en-US"/>
        </w:rPr>
        <w:t xml:space="preserve"> the Russian Federation at the end of the period of his stay in the Russian Federation.</w:t>
      </w:r>
    </w:p>
    <w:p w:rsidR="00EF2D2C" w:rsidRPr="003B5712" w:rsidRDefault="00EF2D2C" w:rsidP="00EF2D2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1842"/>
        <w:gridCol w:w="2127"/>
        <w:gridCol w:w="992"/>
      </w:tblGrid>
      <w:tr w:rsidR="00EF2D2C" w:rsidRPr="00A80BB8" w:rsidTr="0087029D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2D2C" w:rsidRPr="003B5712" w:rsidRDefault="00EF2D2C" w:rsidP="0087029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B57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ssigned person, faculty supervisor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Russia</w:t>
            </w:r>
            <w:r w:rsidRPr="003B57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D2C" w:rsidRPr="003B5712" w:rsidRDefault="00EF2D2C" w:rsidP="00870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F2D2C" w:rsidRPr="008D749B" w:rsidTr="0087029D">
        <w:tc>
          <w:tcPr>
            <w:tcW w:w="6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D2C" w:rsidRPr="008D749B" w:rsidRDefault="00EF2D2C" w:rsidP="008702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49B">
              <w:rPr>
                <w:rFonts w:ascii="Times New Roman" w:hAnsi="Times New Roman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D2C" w:rsidRPr="008D749B" w:rsidRDefault="00EF2D2C" w:rsidP="008702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49B">
              <w:rPr>
                <w:rFonts w:ascii="Times New Roman" w:hAnsi="Times New Roman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D2C" w:rsidRPr="008D749B" w:rsidRDefault="00EF2D2C" w:rsidP="00870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EF2D2C" w:rsidRPr="008D749B" w:rsidTr="0087029D">
        <w:tc>
          <w:tcPr>
            <w:tcW w:w="6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2D2C" w:rsidRPr="00EF2D2C" w:rsidRDefault="00EF2D2C" w:rsidP="0087029D">
            <w:pPr>
              <w:spacing w:after="0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/>
                <w:vertAlign w:val="superscript"/>
                <w:lang w:val="en-US"/>
              </w:rPr>
              <w:t>Jobtitle</w:t>
            </w:r>
            <w:proofErr w:type="spellEnd"/>
            <w:r w:rsidRPr="009B7338">
              <w:rPr>
                <w:rFonts w:ascii="Times New Roman" w:hAnsi="Times New Roman"/>
                <w:vertAlign w:val="superscript"/>
                <w:lang w:val="en-US"/>
              </w:rPr>
              <w:t xml:space="preserve">, </w:t>
            </w:r>
            <w:r>
              <w:rPr>
                <w:rFonts w:ascii="Times New Roman" w:hAnsi="Times New Roman"/>
                <w:vertAlign w:val="superscript"/>
                <w:lang w:val="en-US"/>
              </w:rPr>
              <w:t>division</w:t>
            </w:r>
            <w:r w:rsidRPr="009B7338">
              <w:rPr>
                <w:rFonts w:ascii="Times New Roman" w:hAnsi="Times New Roman"/>
                <w:vertAlign w:val="superscript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  <w:lang w:val="en-US"/>
              </w:rPr>
              <w:t>fullname</w:t>
            </w:r>
            <w:proofErr w:type="spellEnd"/>
            <w:r w:rsidRPr="009B7338">
              <w:rPr>
                <w:rFonts w:ascii="Times New Roman" w:hAnsi="Times New Roman"/>
                <w:vertAlign w:val="superscript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  <w:lang w:val="en-US"/>
              </w:rPr>
              <w:t>contactdetails</w:t>
            </w:r>
            <w:proofErr w:type="spellEnd"/>
            <w:r w:rsidRPr="009B7338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r>
              <w:rPr>
                <w:rFonts w:ascii="Times New Roman" w:hAnsi="Times New Roman"/>
                <w:vertAlign w:val="superscript"/>
                <w:lang w:val="en-US"/>
              </w:rPr>
              <w:t>phone number</w:t>
            </w:r>
            <w:r w:rsidRPr="009B7338">
              <w:rPr>
                <w:rFonts w:ascii="Times New Roman" w:hAnsi="Times New Roman"/>
                <w:vertAlign w:val="superscript"/>
                <w:lang w:val="en-US"/>
              </w:rPr>
              <w:t xml:space="preserve">, </w:t>
            </w:r>
            <w:r>
              <w:rPr>
                <w:rFonts w:ascii="Times New Roman" w:hAnsi="Times New Roman"/>
                <w:vertAlign w:val="superscript"/>
                <w:lang w:val="en-US"/>
              </w:rPr>
              <w:t>email</w:t>
            </w:r>
            <w:r w:rsidRPr="009B7338">
              <w:rPr>
                <w:rFonts w:ascii="Times New Roman" w:hAnsi="Times New Roman"/>
                <w:vertAlign w:val="superscript"/>
                <w:lang w:val="en-US"/>
              </w:rPr>
              <w:t>)</w:t>
            </w:r>
          </w:p>
          <w:p w:rsidR="00EF2D2C" w:rsidRPr="00EF2D2C" w:rsidRDefault="00EF2D2C" w:rsidP="0087029D">
            <w:pPr>
              <w:spacing w:after="0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</w:p>
          <w:p w:rsidR="00EF2D2C" w:rsidRPr="00EF2D2C" w:rsidRDefault="00EF2D2C" w:rsidP="0087029D">
            <w:pPr>
              <w:spacing w:after="0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D2C" w:rsidRPr="009B7338" w:rsidRDefault="00EF2D2C" w:rsidP="008702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vertAlign w:val="superscript"/>
                <w:lang w:val="en-US"/>
              </w:rPr>
              <w:t>Signature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D2C" w:rsidRPr="00F340BB" w:rsidRDefault="00EF2D2C" w:rsidP="0087029D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  <w:lang w:val="en-US"/>
              </w:rPr>
              <w:t>Date</w:t>
            </w:r>
          </w:p>
        </w:tc>
      </w:tr>
    </w:tbl>
    <w:p w:rsidR="00D512D0" w:rsidRDefault="00D512D0" w:rsidP="00EF2D2C"/>
    <w:p w:rsidR="00A80BB8" w:rsidRDefault="00A80BB8" w:rsidP="00EF2D2C"/>
    <w:p w:rsidR="00A80BB8" w:rsidRDefault="00A80BB8" w:rsidP="00EF2D2C"/>
    <w:p w:rsidR="00A80BB8" w:rsidRDefault="00A80BB8" w:rsidP="00EF2D2C"/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1"/>
        <w:gridCol w:w="2409"/>
        <w:gridCol w:w="2108"/>
        <w:gridCol w:w="2995"/>
      </w:tblGrid>
      <w:tr w:rsidR="00A80BB8" w:rsidRPr="00340D29" w:rsidTr="0087029D">
        <w:tc>
          <w:tcPr>
            <w:tcW w:w="1891" w:type="dxa"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A80BB8" w:rsidRPr="00340D29" w:rsidRDefault="00A80BB8" w:rsidP="0087029D">
            <w:pPr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  <w:lang w:val="en-US"/>
              </w:rPr>
              <w:t>Visa type</w:t>
            </w:r>
          </w:p>
        </w:tc>
      </w:tr>
      <w:tr w:rsidR="00A80BB8" w:rsidRPr="00340D29" w:rsidTr="0087029D">
        <w:trPr>
          <w:trHeight w:val="456"/>
        </w:trPr>
        <w:tc>
          <w:tcPr>
            <w:tcW w:w="1891" w:type="dxa"/>
            <w:shd w:val="clear" w:color="auto" w:fill="auto"/>
          </w:tcPr>
          <w:p w:rsidR="00A80BB8" w:rsidRPr="009B7338" w:rsidRDefault="00A80BB8" w:rsidP="0087029D">
            <w:pPr>
              <w:rPr>
                <w:rFonts w:ascii="Times New Roman" w:eastAsia="SimSun" w:hAnsi="Times New Roman"/>
                <w:b/>
                <w:lang w:val="en-US"/>
              </w:rPr>
            </w:pPr>
            <w:r>
              <w:rPr>
                <w:rFonts w:ascii="Times New Roman" w:eastAsia="SimSun" w:hAnsi="Times New Roman"/>
                <w:b/>
                <w:lang w:val="en-US"/>
              </w:rPr>
              <w:t>Type</w:t>
            </w:r>
            <w:r w:rsidRPr="009B7338">
              <w:rPr>
                <w:rFonts w:ascii="Times New Roman" w:eastAsia="SimSu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eastAsia="SimSun" w:hAnsi="Times New Roman"/>
                <w:lang w:val="en-US"/>
              </w:rPr>
              <w:t>SeeFederallawNo</w:t>
            </w:r>
            <w:proofErr w:type="spellEnd"/>
            <w:r w:rsidRPr="009B7338">
              <w:rPr>
                <w:rFonts w:ascii="Times New Roman" w:eastAsia="SimSun" w:hAnsi="Times New Roman"/>
                <w:lang w:val="en-US"/>
              </w:rPr>
              <w:t xml:space="preserve">. 114 </w:t>
            </w:r>
            <w:r>
              <w:rPr>
                <w:rFonts w:ascii="Times New Roman" w:eastAsia="SimSun" w:hAnsi="Times New Roman"/>
                <w:lang w:val="en-US"/>
              </w:rPr>
              <w:t xml:space="preserve">Article </w:t>
            </w:r>
            <w:r w:rsidRPr="009B7338">
              <w:rPr>
                <w:rFonts w:ascii="Times New Roman" w:eastAsia="SimSun" w:hAnsi="Times New Roman"/>
                <w:lang w:val="en-US"/>
              </w:rPr>
              <w:t>25.6)</w:t>
            </w:r>
          </w:p>
        </w:tc>
        <w:tc>
          <w:tcPr>
            <w:tcW w:w="2409" w:type="dxa"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b/>
                <w:lang w:val="en-US"/>
              </w:rPr>
              <w:t>Study</w:t>
            </w:r>
          </w:p>
        </w:tc>
        <w:tc>
          <w:tcPr>
            <w:tcW w:w="2108" w:type="dxa"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b/>
                <w:lang w:val="en-US"/>
              </w:rPr>
              <w:t>Work</w:t>
            </w:r>
          </w:p>
        </w:tc>
        <w:tc>
          <w:tcPr>
            <w:tcW w:w="2995" w:type="dxa"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b/>
                <w:lang w:val="en-US"/>
              </w:rPr>
              <w:t>H</w:t>
            </w:r>
            <w:proofErr w:type="spellStart"/>
            <w:r w:rsidRPr="009B7338">
              <w:rPr>
                <w:rFonts w:ascii="Times New Roman" w:eastAsia="SimSun" w:hAnsi="Times New Roman"/>
                <w:b/>
              </w:rPr>
              <w:t>umanitarian</w:t>
            </w:r>
            <w:proofErr w:type="spellEnd"/>
          </w:p>
        </w:tc>
      </w:tr>
      <w:tr w:rsidR="00A80BB8" w:rsidRPr="00340D29" w:rsidTr="0087029D">
        <w:tc>
          <w:tcPr>
            <w:tcW w:w="1891" w:type="dxa"/>
            <w:vMerge w:val="restart"/>
            <w:shd w:val="clear" w:color="auto" w:fill="auto"/>
          </w:tcPr>
          <w:p w:rsidR="00A80BB8" w:rsidRPr="009B7338" w:rsidRDefault="00A80BB8" w:rsidP="0087029D">
            <w:pPr>
              <w:pStyle w:val="1"/>
              <w:shd w:val="clear" w:color="auto" w:fill="FFFFFF"/>
              <w:spacing w:before="161" w:after="161" w:line="270" w:lineRule="atLeast"/>
              <w:jc w:val="left"/>
              <w:rPr>
                <w:b w:val="0"/>
                <w:color w:val="22272F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Purposeoftravel</w:t>
            </w:r>
            <w:proofErr w:type="spellEnd"/>
            <w:r w:rsidRPr="009B7338">
              <w:rPr>
                <w:b w:val="0"/>
                <w:sz w:val="22"/>
                <w:szCs w:val="22"/>
                <w:lang w:val="en-US"/>
              </w:rPr>
              <w:t xml:space="preserve">   (</w:t>
            </w:r>
            <w:r>
              <w:rPr>
                <w:b w:val="0"/>
                <w:sz w:val="22"/>
                <w:szCs w:val="22"/>
                <w:lang w:val="en-US"/>
              </w:rPr>
              <w:t>See Order No.</w:t>
            </w:r>
            <w:r w:rsidRPr="009B7338">
              <w:rPr>
                <w:b w:val="0"/>
                <w:color w:val="22272F"/>
                <w:sz w:val="22"/>
                <w:szCs w:val="22"/>
                <w:lang w:val="en-US"/>
              </w:rPr>
              <w:t>19723A/1048/922</w:t>
            </w:r>
            <w:r>
              <w:rPr>
                <w:b w:val="0"/>
                <w:color w:val="22272F"/>
                <w:sz w:val="22"/>
                <w:szCs w:val="22"/>
                <w:lang w:val="en-US"/>
              </w:rPr>
              <w:t xml:space="preserve"> dated </w:t>
            </w:r>
            <w:r w:rsidRPr="009B7338">
              <w:rPr>
                <w:b w:val="0"/>
                <w:sz w:val="22"/>
                <w:szCs w:val="22"/>
                <w:lang w:val="en-US"/>
              </w:rPr>
              <w:t>27.12.2003)</w:t>
            </w:r>
          </w:p>
        </w:tc>
        <w:tc>
          <w:tcPr>
            <w:tcW w:w="2409" w:type="dxa"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lang w:val="en-US"/>
              </w:rPr>
              <w:t>P</w:t>
            </w:r>
            <w:proofErr w:type="spellStart"/>
            <w:r w:rsidRPr="00976B6E">
              <w:rPr>
                <w:rFonts w:ascii="Times New Roman" w:eastAsia="SimSun" w:hAnsi="Times New Roman"/>
              </w:rPr>
              <w:t>ostgraduatestudy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  <w:r w:rsidRPr="00976B6E">
              <w:rPr>
                <w:rFonts w:ascii="Times New Roman" w:eastAsia="SimSun" w:hAnsi="Times New Roman"/>
                <w:lang w:val="en-US"/>
              </w:rPr>
              <w:t>Employment </w:t>
            </w:r>
          </w:p>
        </w:tc>
        <w:tc>
          <w:tcPr>
            <w:tcW w:w="2995" w:type="dxa"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  <w:proofErr w:type="spellStart"/>
            <w:r w:rsidRPr="00976B6E">
              <w:rPr>
                <w:rFonts w:ascii="Times New Roman" w:eastAsia="SimSun" w:hAnsi="Times New Roman"/>
              </w:rPr>
              <w:t>Scientificandtechnicalrelations</w:t>
            </w:r>
            <w:proofErr w:type="spellEnd"/>
          </w:p>
        </w:tc>
      </w:tr>
      <w:tr w:rsidR="00A80BB8" w:rsidRPr="00340D29" w:rsidTr="0087029D">
        <w:tc>
          <w:tcPr>
            <w:tcW w:w="1891" w:type="dxa"/>
            <w:vMerge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A80BB8" w:rsidRPr="00976B6E" w:rsidRDefault="00A80BB8" w:rsidP="0087029D">
            <w:pPr>
              <w:rPr>
                <w:rFonts w:ascii="Times New Roman" w:eastAsia="SimSun" w:hAnsi="Times New Roman"/>
                <w:lang w:val="en-US"/>
              </w:rPr>
            </w:pPr>
            <w:r>
              <w:rPr>
                <w:rFonts w:ascii="Times New Roman" w:eastAsia="SimSun" w:hAnsi="Times New Roman"/>
                <w:lang w:val="en-US"/>
              </w:rPr>
              <w:t>Training / Internship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A80BB8" w:rsidRPr="00976B6E" w:rsidRDefault="00A80BB8" w:rsidP="0087029D">
            <w:pPr>
              <w:rPr>
                <w:rFonts w:ascii="Times New Roman" w:eastAsia="SimSun" w:hAnsi="Times New Roman"/>
              </w:rPr>
            </w:pPr>
            <w:proofErr w:type="spellStart"/>
            <w:r w:rsidRPr="00976B6E">
              <w:rPr>
                <w:rFonts w:ascii="Times New Roman" w:eastAsia="SimSun" w:hAnsi="Times New Roman"/>
                <w:lang w:val="en-US"/>
              </w:rPr>
              <w:t>AssignedLecturers</w:t>
            </w:r>
            <w:proofErr w:type="spellEnd"/>
            <w:r w:rsidRPr="00976B6E">
              <w:rPr>
                <w:rFonts w:ascii="Times New Roman" w:eastAsia="SimSun" w:hAnsi="Times New Roman"/>
                <w:lang w:val="en-US"/>
              </w:rPr>
              <w:t>/Academics</w:t>
            </w:r>
          </w:p>
        </w:tc>
        <w:tc>
          <w:tcPr>
            <w:tcW w:w="2995" w:type="dxa"/>
            <w:shd w:val="clear" w:color="auto" w:fill="auto"/>
          </w:tcPr>
          <w:p w:rsidR="00A80BB8" w:rsidRPr="00976B6E" w:rsidRDefault="00A80BB8" w:rsidP="0087029D">
            <w:pPr>
              <w:rPr>
                <w:rFonts w:ascii="Times New Roman" w:eastAsia="SimSun" w:hAnsi="Times New Roman"/>
                <w:lang w:val="en-US"/>
              </w:rPr>
            </w:pPr>
            <w:r>
              <w:rPr>
                <w:rFonts w:ascii="Times New Roman" w:eastAsia="SimSun" w:hAnsi="Times New Roman"/>
                <w:lang w:val="en-US"/>
              </w:rPr>
              <w:t xml:space="preserve">Sport </w:t>
            </w:r>
            <w:proofErr w:type="spellStart"/>
            <w:r w:rsidRPr="00976B6E">
              <w:rPr>
                <w:rFonts w:ascii="Times New Roman" w:eastAsia="SimSun" w:hAnsi="Times New Roman"/>
              </w:rPr>
              <w:t>relations</w:t>
            </w:r>
            <w:proofErr w:type="spellEnd"/>
          </w:p>
        </w:tc>
      </w:tr>
      <w:tr w:rsidR="00A80BB8" w:rsidRPr="00340D29" w:rsidTr="0087029D">
        <w:tc>
          <w:tcPr>
            <w:tcW w:w="1891" w:type="dxa"/>
            <w:vMerge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lang w:val="en-US"/>
              </w:rPr>
              <w:t>Courses</w:t>
            </w:r>
          </w:p>
        </w:tc>
        <w:tc>
          <w:tcPr>
            <w:tcW w:w="2108" w:type="dxa"/>
            <w:vMerge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995" w:type="dxa"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  <w:proofErr w:type="spellStart"/>
            <w:r w:rsidRPr="00976B6E">
              <w:rPr>
                <w:rFonts w:ascii="Times New Roman" w:eastAsia="SimSun" w:hAnsi="Times New Roman"/>
              </w:rPr>
              <w:t>Youth</w:t>
            </w:r>
            <w:r w:rsidRPr="00F340BB">
              <w:rPr>
                <w:rFonts w:ascii="Times New Roman" w:eastAsia="SimSun" w:hAnsi="Times New Roman"/>
              </w:rPr>
              <w:t>relations</w:t>
            </w:r>
            <w:proofErr w:type="spellEnd"/>
          </w:p>
        </w:tc>
      </w:tr>
      <w:tr w:rsidR="00A80BB8" w:rsidRPr="00A80BB8" w:rsidTr="0087029D">
        <w:trPr>
          <w:trHeight w:val="673"/>
        </w:trPr>
        <w:tc>
          <w:tcPr>
            <w:tcW w:w="1891" w:type="dxa"/>
            <w:vMerge/>
            <w:shd w:val="clear" w:color="auto" w:fill="auto"/>
          </w:tcPr>
          <w:p w:rsidR="00A80BB8" w:rsidRPr="00340D29" w:rsidRDefault="00A80BB8" w:rsidP="0087029D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A80BB8" w:rsidRPr="00976B6E" w:rsidRDefault="00A80BB8" w:rsidP="0087029D">
            <w:pPr>
              <w:rPr>
                <w:rFonts w:ascii="Times New Roman" w:eastAsia="SimSun" w:hAnsi="Times New Roman"/>
                <w:lang w:val="en-US"/>
              </w:rPr>
            </w:pPr>
            <w:r>
              <w:rPr>
                <w:rFonts w:ascii="Times New Roman" w:eastAsia="SimSun" w:hAnsi="Times New Roman"/>
                <w:lang w:val="en-US"/>
              </w:rPr>
              <w:t>Education</w:t>
            </w:r>
            <w:r w:rsidRPr="00976B6E">
              <w:rPr>
                <w:rFonts w:ascii="Times New Roman" w:eastAsia="SimSun" w:hAnsi="Times New Roman"/>
                <w:lang w:val="en-US"/>
              </w:rPr>
              <w:t xml:space="preserve"> (first</w:t>
            </w:r>
            <w:r>
              <w:rPr>
                <w:rFonts w:ascii="Times New Roman" w:eastAsia="SimSun" w:hAnsi="Times New Roman"/>
                <w:lang w:val="en-US"/>
              </w:rPr>
              <w:t>ly</w:t>
            </w:r>
            <w:r w:rsidRPr="00976B6E">
              <w:rPr>
                <w:rFonts w:ascii="Times New Roman" w:eastAsia="SimSun" w:hAnsi="Times New Roman"/>
                <w:lang w:val="en-US"/>
              </w:rPr>
              <w:t xml:space="preserve">, a </w:t>
            </w:r>
            <w:r>
              <w:rPr>
                <w:rFonts w:ascii="Times New Roman" w:eastAsia="SimSun" w:hAnsi="Times New Roman"/>
                <w:lang w:val="en-US"/>
              </w:rPr>
              <w:t xml:space="preserve">single </w:t>
            </w:r>
            <w:r w:rsidRPr="00976B6E">
              <w:rPr>
                <w:rFonts w:ascii="Times New Roman" w:eastAsia="SimSun" w:hAnsi="Times New Roman"/>
                <w:lang w:val="en-US"/>
              </w:rPr>
              <w:t xml:space="preserve">entry is issued </w:t>
            </w:r>
            <w:r>
              <w:rPr>
                <w:rFonts w:ascii="Times New Roman" w:eastAsia="SimSun" w:hAnsi="Times New Roman"/>
                <w:lang w:val="en-US"/>
              </w:rPr>
              <w:t>for 90 days, then an extension for</w:t>
            </w:r>
            <w:r w:rsidRPr="00976B6E">
              <w:rPr>
                <w:rFonts w:ascii="Times New Roman" w:eastAsia="SimSun" w:hAnsi="Times New Roman"/>
                <w:lang w:val="en-US"/>
              </w:rPr>
              <w:t xml:space="preserve"> 365 days is possible on the basis of a </w:t>
            </w:r>
            <w:r>
              <w:rPr>
                <w:rFonts w:ascii="Times New Roman" w:eastAsia="SimSun" w:hAnsi="Times New Roman"/>
                <w:lang w:val="en-US"/>
              </w:rPr>
              <w:t>document</w:t>
            </w:r>
            <w:r w:rsidRPr="00976B6E">
              <w:rPr>
                <w:rFonts w:ascii="Times New Roman" w:eastAsia="SimSun" w:hAnsi="Times New Roman"/>
                <w:lang w:val="en-US"/>
              </w:rPr>
              <w:t xml:space="preserve"> of education) </w:t>
            </w:r>
          </w:p>
        </w:tc>
        <w:tc>
          <w:tcPr>
            <w:tcW w:w="2108" w:type="dxa"/>
            <w:vMerge/>
            <w:shd w:val="clear" w:color="auto" w:fill="auto"/>
          </w:tcPr>
          <w:p w:rsidR="00A80BB8" w:rsidRPr="00976B6E" w:rsidRDefault="00A80BB8" w:rsidP="0087029D">
            <w:pPr>
              <w:rPr>
                <w:rFonts w:ascii="Times New Roman" w:eastAsia="SimSun" w:hAnsi="Times New Roman"/>
                <w:i/>
                <w:lang w:val="en-US"/>
              </w:rPr>
            </w:pPr>
          </w:p>
        </w:tc>
        <w:tc>
          <w:tcPr>
            <w:tcW w:w="2995" w:type="dxa"/>
            <w:shd w:val="clear" w:color="auto" w:fill="auto"/>
          </w:tcPr>
          <w:p w:rsidR="00A80BB8" w:rsidRDefault="00A80BB8" w:rsidP="0087029D">
            <w:pPr>
              <w:rPr>
                <w:rFonts w:ascii="Times New Roman" w:eastAsia="SimSun" w:hAnsi="Times New Roman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lang w:val="en-US"/>
              </w:rPr>
              <w:t>C</w:t>
            </w:r>
            <w:r w:rsidRPr="00A80BB8">
              <w:rPr>
                <w:rFonts w:ascii="Times New Roman" w:eastAsia="SimSun" w:hAnsi="Times New Roman"/>
                <w:lang w:val="en-US"/>
              </w:rPr>
              <w:t>ulturalrelations</w:t>
            </w:r>
            <w:proofErr w:type="spellEnd"/>
          </w:p>
          <w:p w:rsidR="00A80BB8" w:rsidRPr="00F340BB" w:rsidRDefault="00A80BB8" w:rsidP="0087029D">
            <w:pPr>
              <w:rPr>
                <w:rFonts w:ascii="Times New Roman" w:eastAsia="SimSun" w:hAnsi="Times New Roman"/>
                <w:lang w:val="en-US"/>
              </w:rPr>
            </w:pPr>
            <w:r w:rsidRPr="00F340BB">
              <w:rPr>
                <w:rFonts w:ascii="Times New Roman" w:eastAsia="SimSun" w:hAnsi="Times New Roman"/>
                <w:i/>
                <w:lang w:val="en-US"/>
              </w:rPr>
              <w:t>(without possibility of paying for work to a foreign citizen)</w:t>
            </w:r>
          </w:p>
        </w:tc>
      </w:tr>
      <w:tr w:rsidR="00A80BB8" w:rsidRPr="00A80BB8" w:rsidTr="0087029D">
        <w:trPr>
          <w:trHeight w:val="673"/>
        </w:trPr>
        <w:tc>
          <w:tcPr>
            <w:tcW w:w="1891" w:type="dxa"/>
            <w:vMerge w:val="restart"/>
            <w:shd w:val="clear" w:color="auto" w:fill="auto"/>
          </w:tcPr>
          <w:p w:rsidR="00A80BB8" w:rsidRPr="00F340BB" w:rsidRDefault="00A80BB8" w:rsidP="0087029D">
            <w:pPr>
              <w:rPr>
                <w:rFonts w:ascii="Times New Roman" w:eastAsia="SimSu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zh-CN"/>
              </w:rPr>
              <w:t>Visa</w:t>
            </w:r>
            <w:r w:rsidRPr="009B733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zh-CN"/>
              </w:rPr>
              <w:t>multiplicity</w:t>
            </w:r>
            <w:proofErr w:type="spellEnd"/>
            <w:r w:rsidRPr="00F340BB">
              <w:rPr>
                <w:rFonts w:ascii="Times New Roman" w:eastAsia="SimSu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eastAsia="SimSun" w:hAnsi="Times New Roman"/>
                <w:lang w:val="en-US"/>
              </w:rPr>
              <w:t>SeeFederallawNo</w:t>
            </w:r>
            <w:proofErr w:type="spellEnd"/>
            <w:r w:rsidRPr="009B7338">
              <w:rPr>
                <w:rFonts w:ascii="Times New Roman" w:eastAsia="SimSun" w:hAnsi="Times New Roman"/>
                <w:lang w:val="en-US"/>
              </w:rPr>
              <w:t xml:space="preserve">. </w:t>
            </w:r>
            <w:r w:rsidRPr="00F340BB">
              <w:rPr>
                <w:rFonts w:ascii="Times New Roman" w:eastAsia="SimSun" w:hAnsi="Times New Roman"/>
                <w:lang w:val="en-US"/>
              </w:rPr>
              <w:t xml:space="preserve">114 </w:t>
            </w:r>
            <w:r>
              <w:rPr>
                <w:rFonts w:ascii="Times New Roman" w:eastAsia="SimSun" w:hAnsi="Times New Roman"/>
                <w:lang w:val="en-US"/>
              </w:rPr>
              <w:t xml:space="preserve">Article </w:t>
            </w:r>
            <w:r w:rsidRPr="00F340BB">
              <w:rPr>
                <w:rFonts w:ascii="Times New Roman" w:eastAsia="SimSun" w:hAnsi="Times New Roman"/>
                <w:lang w:val="en-US"/>
              </w:rPr>
              <w:t xml:space="preserve">25.2, Decree of the Government of the Russian Federation </w:t>
            </w:r>
            <w:r>
              <w:rPr>
                <w:rFonts w:ascii="Times New Roman" w:eastAsia="SimSun" w:hAnsi="Times New Roman"/>
                <w:lang w:val="en-US"/>
              </w:rPr>
              <w:t xml:space="preserve">No. </w:t>
            </w:r>
            <w:r w:rsidRPr="00F340BB">
              <w:rPr>
                <w:rFonts w:ascii="Times New Roman" w:eastAsia="SimSun" w:hAnsi="Times New Roman"/>
                <w:lang w:val="en-US"/>
              </w:rPr>
              <w:t>335</w:t>
            </w:r>
            <w:r>
              <w:rPr>
                <w:rFonts w:ascii="Times New Roman" w:eastAsia="SimSun" w:hAnsi="Times New Roman"/>
                <w:lang w:val="en-US"/>
              </w:rPr>
              <w:t xml:space="preserve"> dated</w:t>
            </w:r>
            <w:r w:rsidRPr="00F340BB">
              <w:rPr>
                <w:rFonts w:ascii="Times New Roman" w:eastAsia="SimSun" w:hAnsi="Times New Roman"/>
                <w:lang w:val="en-US"/>
              </w:rPr>
              <w:t xml:space="preserve"> 09.06.2003)</w:t>
            </w:r>
          </w:p>
        </w:tc>
        <w:tc>
          <w:tcPr>
            <w:tcW w:w="2409" w:type="dxa"/>
            <w:shd w:val="clear" w:color="auto" w:fill="auto"/>
          </w:tcPr>
          <w:p w:rsidR="00A80BB8" w:rsidRPr="009B7338" w:rsidRDefault="00A80BB8" w:rsidP="0087029D">
            <w:pPr>
              <w:pStyle w:val="a3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zh-CN"/>
              </w:rPr>
            </w:pPr>
            <w:r w:rsidRPr="009B733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zh-CN"/>
              </w:rPr>
              <w:t>Single entry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80BB8" w:rsidRPr="00F340BB" w:rsidRDefault="00A80BB8" w:rsidP="0087029D">
            <w:pPr>
              <w:pStyle w:val="a3"/>
              <w:tabs>
                <w:tab w:val="left" w:pos="3408"/>
              </w:tabs>
              <w:spacing w:after="200" w:line="276" w:lineRule="auto"/>
              <w:ind w:left="0"/>
              <w:jc w:val="both"/>
              <w:rPr>
                <w:rFonts w:ascii="Times New Roman" w:eastAsia="SimSun" w:hAnsi="Times New Roman"/>
                <w:lang w:val="en-US"/>
              </w:rPr>
            </w:pPr>
            <w:r w:rsidRPr="00F340BB">
              <w:rPr>
                <w:rFonts w:ascii="Times New Roman" w:eastAsia="SimSun" w:hAnsi="Times New Roman"/>
                <w:lang w:val="en-US"/>
              </w:rPr>
              <w:t>Entry to the territory of the Russian Federation 1 time.</w:t>
            </w:r>
          </w:p>
        </w:tc>
      </w:tr>
      <w:tr w:rsidR="00A80BB8" w:rsidRPr="00A80BB8" w:rsidTr="0087029D">
        <w:trPr>
          <w:trHeight w:val="673"/>
        </w:trPr>
        <w:tc>
          <w:tcPr>
            <w:tcW w:w="1891" w:type="dxa"/>
            <w:vMerge/>
            <w:shd w:val="clear" w:color="auto" w:fill="auto"/>
          </w:tcPr>
          <w:p w:rsidR="00A80BB8" w:rsidRPr="009B7338" w:rsidRDefault="00A80BB8" w:rsidP="0087029D">
            <w:pPr>
              <w:rPr>
                <w:rFonts w:ascii="Times New Roman" w:eastAsia="SimSun" w:hAnsi="Times New Roman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A80BB8" w:rsidRPr="009B7338" w:rsidRDefault="00A80BB8" w:rsidP="0087029D">
            <w:pPr>
              <w:pStyle w:val="a3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zh-CN"/>
              </w:rPr>
            </w:pPr>
            <w:r w:rsidRPr="009B733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zh-CN"/>
              </w:rPr>
              <w:t>Double entry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80BB8" w:rsidRPr="00976B6E" w:rsidRDefault="00A80BB8" w:rsidP="0087029D">
            <w:pPr>
              <w:rPr>
                <w:rFonts w:ascii="Times New Roman" w:eastAsia="SimSun" w:hAnsi="Times New Roman"/>
                <w:lang w:val="en-US"/>
              </w:rPr>
            </w:pPr>
            <w:r w:rsidRPr="00976B6E">
              <w:rPr>
                <w:rFonts w:ascii="Times New Roman" w:eastAsia="SimSun" w:hAnsi="Times New Roman"/>
                <w:lang w:val="en-US"/>
              </w:rPr>
              <w:t>Allow to entry to the territory of the Russian Federation 1</w:t>
            </w:r>
            <w:r>
              <w:rPr>
                <w:rFonts w:ascii="Times New Roman" w:eastAsia="SimSun" w:hAnsi="Times New Roman"/>
                <w:lang w:val="en-US"/>
              </w:rPr>
              <w:t xml:space="preserve"> or 2</w:t>
            </w:r>
            <w:r w:rsidRPr="00976B6E">
              <w:rPr>
                <w:rFonts w:ascii="Times New Roman" w:eastAsia="SimSun" w:hAnsi="Times New Roman"/>
                <w:lang w:val="en-US"/>
              </w:rPr>
              <w:t xml:space="preserve"> time</w:t>
            </w:r>
            <w:r>
              <w:rPr>
                <w:rFonts w:ascii="Times New Roman" w:eastAsia="SimSun" w:hAnsi="Times New Roman"/>
                <w:lang w:val="en-US"/>
              </w:rPr>
              <w:t>s</w:t>
            </w:r>
            <w:r w:rsidRPr="00976B6E">
              <w:rPr>
                <w:rFonts w:ascii="Times New Roman" w:eastAsia="SimSun" w:hAnsi="Times New Roman"/>
                <w:lang w:val="en-US"/>
              </w:rPr>
              <w:t>.</w:t>
            </w:r>
          </w:p>
        </w:tc>
      </w:tr>
      <w:tr w:rsidR="00A80BB8" w:rsidRPr="00A80BB8" w:rsidTr="0087029D">
        <w:trPr>
          <w:trHeight w:val="673"/>
        </w:trPr>
        <w:tc>
          <w:tcPr>
            <w:tcW w:w="1891" w:type="dxa"/>
            <w:vMerge/>
            <w:shd w:val="clear" w:color="auto" w:fill="auto"/>
          </w:tcPr>
          <w:p w:rsidR="00A80BB8" w:rsidRPr="00976B6E" w:rsidRDefault="00A80BB8" w:rsidP="0087029D">
            <w:pPr>
              <w:rPr>
                <w:rFonts w:ascii="Times New Roman" w:eastAsia="SimSun" w:hAnsi="Times New Roman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A80BB8" w:rsidRPr="009B7338" w:rsidRDefault="00A80BB8" w:rsidP="0087029D">
            <w:pPr>
              <w:pStyle w:val="a3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zh-CN"/>
              </w:rPr>
            </w:pPr>
            <w:r w:rsidRPr="009B733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zh-CN"/>
              </w:rPr>
              <w:t>Multi-entry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80BB8" w:rsidRPr="00976B6E" w:rsidRDefault="00A80BB8" w:rsidP="0087029D">
            <w:pPr>
              <w:pStyle w:val="a3"/>
              <w:spacing w:after="200" w:line="276" w:lineRule="auto"/>
              <w:ind w:left="0"/>
              <w:jc w:val="both"/>
              <w:rPr>
                <w:lang w:val="en-US"/>
              </w:rPr>
            </w:pPr>
            <w:r w:rsidRPr="00976B6E">
              <w:rPr>
                <w:rFonts w:ascii="Times New Roman" w:eastAsia="SimSun" w:hAnsi="Times New Roman"/>
                <w:lang w:val="en-US"/>
              </w:rPr>
              <w:t xml:space="preserve">Allow to entry to the territory of the Russian Federation </w:t>
            </w:r>
            <w:r>
              <w:rPr>
                <w:rFonts w:ascii="Times New Roman" w:eastAsia="SimSun" w:hAnsi="Times New Roman"/>
                <w:lang w:val="en-US"/>
              </w:rPr>
              <w:t>more than 2 times.</w:t>
            </w:r>
          </w:p>
          <w:p w:rsidR="00A80BB8" w:rsidRPr="00976B6E" w:rsidRDefault="00A80BB8" w:rsidP="0087029D">
            <w:pPr>
              <w:rPr>
                <w:rFonts w:ascii="Times New Roman" w:eastAsia="SimSun" w:hAnsi="Times New Roman"/>
                <w:lang w:val="en-US"/>
              </w:rPr>
            </w:pPr>
            <w:r w:rsidRPr="00976B6E">
              <w:rPr>
                <w:rFonts w:ascii="Times New Roman" w:eastAsia="SimSun" w:hAnsi="Times New Roman"/>
                <w:lang w:val="en-US"/>
              </w:rPr>
              <w:t xml:space="preserve">The total period of stay </w:t>
            </w:r>
            <w:r>
              <w:rPr>
                <w:rFonts w:ascii="Times New Roman" w:eastAsia="SimSun" w:hAnsi="Times New Roman"/>
                <w:lang w:val="en-US"/>
              </w:rPr>
              <w:t>according to</w:t>
            </w:r>
            <w:r w:rsidRPr="00976B6E">
              <w:rPr>
                <w:rFonts w:ascii="Times New Roman" w:eastAsia="SimSun" w:hAnsi="Times New Roman"/>
                <w:lang w:val="en-US"/>
              </w:rPr>
              <w:t xml:space="preserve"> a multiple-entry visa is not more than 90 days out of 180, i.e. 90 days in the Russian Federation, then goes abroad for 90 days, and </w:t>
            </w:r>
            <w:r>
              <w:rPr>
                <w:rFonts w:ascii="Times New Roman" w:eastAsia="SimSun" w:hAnsi="Times New Roman"/>
                <w:lang w:val="en-US"/>
              </w:rPr>
              <w:t>then may come back for a</w:t>
            </w:r>
            <w:r w:rsidRPr="00976B6E">
              <w:rPr>
                <w:rFonts w:ascii="Times New Roman" w:eastAsia="SimSun" w:hAnsi="Times New Roman"/>
                <w:lang w:val="en-US"/>
              </w:rPr>
              <w:t>nother 90 days in the Russian Federation.</w:t>
            </w:r>
          </w:p>
          <w:p w:rsidR="00A80BB8" w:rsidRPr="00976B6E" w:rsidRDefault="00A80BB8" w:rsidP="0087029D">
            <w:pPr>
              <w:rPr>
                <w:rFonts w:ascii="Times New Roman" w:eastAsia="SimSun" w:hAnsi="Times New Roman"/>
                <w:lang w:val="en-US"/>
              </w:rPr>
            </w:pPr>
            <w:r w:rsidRPr="00976B6E">
              <w:rPr>
                <w:rFonts w:ascii="Times New Roman" w:eastAsia="SimSun" w:hAnsi="Times New Roman"/>
                <w:lang w:val="en-US"/>
              </w:rPr>
              <w:t>Issued only if a person has already entered the territory of the Russian Federation earlier.</w:t>
            </w:r>
          </w:p>
        </w:tc>
      </w:tr>
    </w:tbl>
    <w:p w:rsidR="00A80BB8" w:rsidRPr="009134E3" w:rsidRDefault="00A80BB8" w:rsidP="00A80B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0BB8" w:rsidRPr="009134E3" w:rsidRDefault="00A80BB8" w:rsidP="00A80B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0BB8" w:rsidRPr="00A80BB8" w:rsidRDefault="00A80BB8" w:rsidP="00EF2D2C">
      <w:pPr>
        <w:rPr>
          <w:lang w:val="en-US"/>
        </w:rPr>
      </w:pPr>
    </w:p>
    <w:sectPr w:rsidR="00A80BB8" w:rsidRPr="00A80BB8" w:rsidSect="00E574B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44B"/>
    <w:multiLevelType w:val="hybridMultilevel"/>
    <w:tmpl w:val="4B685674"/>
    <w:lvl w:ilvl="0" w:tplc="3656EC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923DF"/>
    <w:multiLevelType w:val="hybridMultilevel"/>
    <w:tmpl w:val="BFF6D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4B1"/>
    <w:rsid w:val="00406DE6"/>
    <w:rsid w:val="00A80BB8"/>
    <w:rsid w:val="00B30624"/>
    <w:rsid w:val="00D512D0"/>
    <w:rsid w:val="00E574B1"/>
    <w:rsid w:val="00E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574B1"/>
    <w:pPr>
      <w:keepNext/>
      <w:spacing w:before="240" w:after="180" w:line="312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kern w:val="28"/>
      <w:sz w:val="32"/>
      <w:szCs w:val="2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4B1"/>
    <w:rPr>
      <w:rFonts w:ascii="Times New Roman" w:eastAsia="Times New Roman" w:hAnsi="Times New Roman" w:cs="Times New Roman"/>
      <w:b/>
      <w:color w:val="000000"/>
      <w:kern w:val="28"/>
      <w:sz w:val="32"/>
      <w:szCs w:val="23"/>
      <w:lang w:eastAsia="zh-CN"/>
    </w:rPr>
  </w:style>
  <w:style w:type="paragraph" w:styleId="a3">
    <w:name w:val="List Paragraph"/>
    <w:basedOn w:val="a"/>
    <w:uiPriority w:val="34"/>
    <w:qFormat/>
    <w:rsid w:val="00E574B1"/>
    <w:pPr>
      <w:ind w:left="720"/>
      <w:contextualSpacing/>
    </w:pPr>
  </w:style>
  <w:style w:type="paragraph" w:styleId="a4">
    <w:name w:val="Body Text"/>
    <w:basedOn w:val="a"/>
    <w:link w:val="a5"/>
    <w:unhideWhenUsed/>
    <w:rsid w:val="00EF2D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F2D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2759</Characters>
  <Application>Microsoft Office Word</Application>
  <DocSecurity>0</DocSecurity>
  <Lines>22</Lines>
  <Paragraphs>6</Paragraphs>
  <ScaleCrop>false</ScaleCrop>
  <Company>Portable by Gosuto® 2018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2020-12-02T07:23:00Z</dcterms:created>
  <dcterms:modified xsi:type="dcterms:W3CDTF">2020-12-09T16:13:00Z</dcterms:modified>
</cp:coreProperties>
</file>