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4" w:rsidRPr="00DB3566" w:rsidRDefault="00193D4E" w:rsidP="00E123C1">
      <w:pPr>
        <w:jc w:val="center"/>
        <w:rPr>
          <w:b/>
          <w:szCs w:val="24"/>
          <w:lang w:val="ru-RU"/>
        </w:rPr>
      </w:pPr>
      <w:r w:rsidRPr="00193D4E">
        <w:rPr>
          <w:b/>
          <w:sz w:val="28"/>
          <w:lang w:val="en-GB"/>
        </w:rPr>
        <w:t xml:space="preserve"> </w:t>
      </w:r>
      <w:r w:rsidRPr="00E123C1">
        <w:rPr>
          <w:b/>
          <w:sz w:val="28"/>
          <w:lang w:val="en-GB"/>
        </w:rPr>
        <w:t xml:space="preserve">Course </w:t>
      </w:r>
      <w:r w:rsidR="00B354F4">
        <w:rPr>
          <w:b/>
          <w:sz w:val="28"/>
          <w:lang w:val="en-GB"/>
        </w:rPr>
        <w:t>annotation</w:t>
      </w:r>
    </w:p>
    <w:p w:rsidR="00EE5064" w:rsidRPr="00DB3566" w:rsidRDefault="00EE5064" w:rsidP="00492C9A">
      <w:pPr>
        <w:rPr>
          <w:b/>
          <w:szCs w:val="24"/>
          <w:lang w:val="ru-RU"/>
        </w:rPr>
      </w:pPr>
    </w:p>
    <w:tbl>
      <w:tblPr>
        <w:tblW w:w="108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78"/>
        <w:gridCol w:w="3006"/>
        <w:gridCol w:w="173"/>
        <w:gridCol w:w="773"/>
        <w:gridCol w:w="1417"/>
        <w:gridCol w:w="1073"/>
        <w:gridCol w:w="439"/>
      </w:tblGrid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Course unit code</w:t>
            </w:r>
          </w:p>
        </w:tc>
        <w:tc>
          <w:tcPr>
            <w:tcW w:w="7920" w:type="dxa"/>
            <w:gridSpan w:val="6"/>
          </w:tcPr>
          <w:p w:rsidR="00193D4E" w:rsidRPr="00DB3566" w:rsidRDefault="00193D4E" w:rsidP="004A507E">
            <w:pPr>
              <w:widowControl w:val="0"/>
              <w:ind w:left="-178" w:firstLine="178"/>
              <w:rPr>
                <w:bCs/>
                <w:smallCaps/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Specialization</w:t>
            </w:r>
            <w:r w:rsidRPr="00DB3566">
              <w:rPr>
                <w:szCs w:val="24"/>
              </w:rPr>
              <w:t xml:space="preserve"> </w:t>
            </w:r>
            <w:r w:rsidR="004A507E" w:rsidRPr="004A507E">
              <w:t>45.04.02</w:t>
            </w:r>
            <w:r w:rsidRPr="00DB3566">
              <w:rPr>
                <w:b/>
                <w:i/>
                <w:iCs/>
                <w:szCs w:val="24"/>
              </w:rPr>
              <w:t xml:space="preserve"> – </w:t>
            </w:r>
            <w:r w:rsidR="004A507E">
              <w:rPr>
                <w:bCs/>
                <w:szCs w:val="24"/>
              </w:rPr>
              <w:t>Linguistics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>Course unit title</w:t>
            </w:r>
          </w:p>
        </w:tc>
        <w:tc>
          <w:tcPr>
            <w:tcW w:w="7920" w:type="dxa"/>
            <w:gridSpan w:val="6"/>
          </w:tcPr>
          <w:p w:rsidR="00193D4E" w:rsidRPr="00DB3566" w:rsidRDefault="004A507E" w:rsidP="00E72EB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</w:rPr>
              <w:t>Comparative typology of languages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 xml:space="preserve">Name(s), surname(s) </w:t>
            </w:r>
            <w:r w:rsidRPr="00E123C1">
              <w:rPr>
                <w:b/>
                <w:iCs/>
                <w:color w:val="000000"/>
                <w:lang w:val="en-GB"/>
              </w:rPr>
              <w:t>and title</w:t>
            </w:r>
            <w:r w:rsidRPr="00E123C1">
              <w:rPr>
                <w:b/>
                <w:iCs/>
                <w:lang w:val="en-GB"/>
              </w:rPr>
              <w:t xml:space="preserve"> of lecturer(s)</w:t>
            </w:r>
          </w:p>
        </w:tc>
        <w:tc>
          <w:tcPr>
            <w:tcW w:w="7920" w:type="dxa"/>
            <w:gridSpan w:val="6"/>
          </w:tcPr>
          <w:p w:rsidR="00193D4E" w:rsidRPr="00193D4E" w:rsidRDefault="004A507E" w:rsidP="00576651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Irina </w:t>
            </w:r>
            <w:proofErr w:type="spellStart"/>
            <w:r>
              <w:rPr>
                <w:bCs/>
                <w:szCs w:val="24"/>
                <w:lang w:val="en-US"/>
              </w:rPr>
              <w:t>Temnikova</w:t>
            </w:r>
            <w:proofErr w:type="spellEnd"/>
            <w:r>
              <w:rPr>
                <w:bCs/>
                <w:szCs w:val="24"/>
                <w:lang w:val="en-US"/>
              </w:rPr>
              <w:t xml:space="preserve">, Associate Professor 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Level of course</w:t>
            </w:r>
          </w:p>
        </w:tc>
        <w:tc>
          <w:tcPr>
            <w:tcW w:w="7920" w:type="dxa"/>
            <w:gridSpan w:val="6"/>
          </w:tcPr>
          <w:p w:rsidR="00193D4E" w:rsidRPr="00193D4E" w:rsidRDefault="00193D4E" w:rsidP="00576651">
            <w:pPr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Master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lang w:val="en-GB"/>
              </w:rPr>
            </w:pPr>
            <w:r w:rsidRPr="00E123C1">
              <w:rPr>
                <w:b/>
                <w:iCs/>
                <w:lang w:val="en-GB"/>
              </w:rPr>
              <w:t>Semester</w:t>
            </w:r>
          </w:p>
        </w:tc>
        <w:tc>
          <w:tcPr>
            <w:tcW w:w="7920" w:type="dxa"/>
            <w:gridSpan w:val="6"/>
          </w:tcPr>
          <w:p w:rsidR="00193D4E" w:rsidRPr="00DB3566" w:rsidRDefault="00193D4E" w:rsidP="00576651">
            <w:pPr>
              <w:pStyle w:val="3"/>
              <w:rPr>
                <w:bCs/>
                <w:iCs/>
                <w:szCs w:val="24"/>
                <w:lang w:val="en-GB"/>
              </w:rPr>
            </w:pPr>
            <w:r>
              <w:rPr>
                <w:bCs/>
                <w:iCs/>
                <w:szCs w:val="24"/>
                <w:lang w:val="en-GB"/>
              </w:rPr>
              <w:t>2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E123C1" w:rsidRDefault="00193D4E" w:rsidP="008D04F5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7920" w:type="dxa"/>
            <w:gridSpan w:val="6"/>
          </w:tcPr>
          <w:p w:rsidR="00193D4E" w:rsidRPr="0056379B" w:rsidRDefault="0056379B" w:rsidP="00193D4E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D4E" w:rsidRPr="00DB3566" w:rsidRDefault="00193D4E" w:rsidP="00576651">
            <w:pPr>
              <w:rPr>
                <w:bCs/>
                <w:szCs w:val="24"/>
                <w:lang w:val="ru-RU"/>
              </w:rPr>
            </w:pPr>
          </w:p>
        </w:tc>
      </w:tr>
      <w:tr w:rsidR="00193D4E" w:rsidRPr="00DB3566" w:rsidTr="001B1DA3">
        <w:trPr>
          <w:gridAfter w:val="1"/>
          <w:wAfter w:w="439" w:type="dxa"/>
          <w:trHeight w:val="249"/>
        </w:trPr>
        <w:tc>
          <w:tcPr>
            <w:tcW w:w="2520" w:type="dxa"/>
            <w:tcBorders>
              <w:bottom w:val="nil"/>
            </w:tcBorders>
          </w:tcPr>
          <w:p w:rsidR="00193D4E" w:rsidRPr="00E123C1" w:rsidRDefault="00193D4E" w:rsidP="008D04F5">
            <w:pPr>
              <w:rPr>
                <w:b/>
                <w:highlight w:val="lightGray"/>
                <w:lang w:val="en-GB"/>
              </w:rPr>
            </w:pPr>
            <w:r w:rsidRPr="00AB30DF">
              <w:rPr>
                <w:b/>
                <w:lang w:val="en-GB"/>
              </w:rPr>
              <w:t>Working hours</w:t>
            </w: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3"/>
              <w:rPr>
                <w:iCs/>
                <w:lang w:val="en-GB"/>
              </w:rPr>
            </w:pPr>
            <w:r w:rsidRPr="00406221">
              <w:rPr>
                <w:b/>
                <w:lang w:val="en-GB"/>
              </w:rPr>
              <w:t>Contact hours</w:t>
            </w:r>
          </w:p>
        </w:tc>
        <w:tc>
          <w:tcPr>
            <w:tcW w:w="3436" w:type="dxa"/>
            <w:gridSpan w:val="4"/>
          </w:tcPr>
          <w:p w:rsidR="00193D4E" w:rsidRPr="00DB3566" w:rsidRDefault="00F259EC" w:rsidP="00576651">
            <w:pPr>
              <w:pStyle w:val="a6"/>
              <w:rPr>
                <w:b/>
                <w:i/>
                <w:szCs w:val="24"/>
                <w:lang w:val="en-GB"/>
              </w:rPr>
            </w:pPr>
            <w:r>
              <w:rPr>
                <w:b/>
                <w:i/>
                <w:szCs w:val="24"/>
                <w:lang w:val="en-GB"/>
              </w:rPr>
              <w:t>36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E123C1" w:rsidRDefault="00193D4E" w:rsidP="008D04F5">
            <w:pPr>
              <w:rPr>
                <w:b/>
                <w:iCs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lectures</w:t>
            </w:r>
          </w:p>
        </w:tc>
        <w:tc>
          <w:tcPr>
            <w:tcW w:w="3436" w:type="dxa"/>
            <w:gridSpan w:val="4"/>
          </w:tcPr>
          <w:p w:rsidR="00193D4E" w:rsidRPr="00DB3566" w:rsidRDefault="00193D4E" w:rsidP="00193D4E">
            <w:pPr>
              <w:pStyle w:val="a6"/>
              <w:rPr>
                <w:i/>
                <w:iCs/>
                <w:szCs w:val="24"/>
                <w:lang w:val="en-GB"/>
              </w:rPr>
            </w:pPr>
            <w:r>
              <w:rPr>
                <w:szCs w:val="24"/>
              </w:rPr>
              <w:t xml:space="preserve">18 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highlight w:val="lightGray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seminars</w:t>
            </w:r>
          </w:p>
        </w:tc>
        <w:tc>
          <w:tcPr>
            <w:tcW w:w="3436" w:type="dxa"/>
            <w:gridSpan w:val="4"/>
          </w:tcPr>
          <w:p w:rsidR="00193D4E" w:rsidRPr="00193D4E" w:rsidRDefault="00193D4E" w:rsidP="00576651">
            <w:pPr>
              <w:pStyle w:val="a6"/>
              <w:rPr>
                <w:i/>
                <w:iCs/>
                <w:szCs w:val="24"/>
                <w:lang w:val="en-US"/>
              </w:rPr>
            </w:pPr>
            <w:r>
              <w:rPr>
                <w:szCs w:val="24"/>
              </w:rPr>
              <w:t xml:space="preserve">18 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a6"/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practical classes</w:t>
            </w:r>
          </w:p>
        </w:tc>
        <w:tc>
          <w:tcPr>
            <w:tcW w:w="3436" w:type="dxa"/>
            <w:gridSpan w:val="4"/>
          </w:tcPr>
          <w:p w:rsidR="00193D4E" w:rsidRPr="00DB3566" w:rsidRDefault="00193D4E" w:rsidP="00576651">
            <w:pPr>
              <w:pStyle w:val="a6"/>
              <w:rPr>
                <w:i/>
                <w:iCs/>
                <w:szCs w:val="24"/>
                <w:lang w:val="en-GB"/>
              </w:rPr>
            </w:pP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a6"/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laboratory classes</w:t>
            </w:r>
          </w:p>
        </w:tc>
        <w:tc>
          <w:tcPr>
            <w:tcW w:w="3436" w:type="dxa"/>
            <w:gridSpan w:val="4"/>
          </w:tcPr>
          <w:p w:rsidR="00193D4E" w:rsidRPr="00DB3566" w:rsidRDefault="00193D4E" w:rsidP="00576651">
            <w:pPr>
              <w:pStyle w:val="a6"/>
              <w:rPr>
                <w:i/>
                <w:iCs/>
                <w:szCs w:val="24"/>
                <w:lang w:val="en-GB"/>
              </w:rPr>
            </w:pP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C38FD" w:rsidRDefault="00193D4E" w:rsidP="008D04F5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  <w:r w:rsidRPr="007C38FD">
              <w:rPr>
                <w:i/>
                <w:iCs/>
                <w:lang w:val="en-GB"/>
              </w:rPr>
              <w:t>consultations</w:t>
            </w:r>
          </w:p>
        </w:tc>
        <w:tc>
          <w:tcPr>
            <w:tcW w:w="3436" w:type="dxa"/>
            <w:gridSpan w:val="4"/>
          </w:tcPr>
          <w:p w:rsidR="00193D4E" w:rsidRPr="00DB3566" w:rsidRDefault="00193D4E" w:rsidP="00576651">
            <w:pPr>
              <w:pStyle w:val="a6"/>
              <w:tabs>
                <w:tab w:val="clear" w:pos="4320"/>
                <w:tab w:val="clear" w:pos="8640"/>
              </w:tabs>
              <w:rPr>
                <w:i/>
                <w:iCs/>
                <w:szCs w:val="24"/>
                <w:lang w:val="en-GB"/>
              </w:rPr>
            </w:pP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  <w:bottom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EC57DB" w:rsidRDefault="00193D4E" w:rsidP="008D04F5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lang w:val="en-GB"/>
              </w:rPr>
            </w:pPr>
            <w:r w:rsidRPr="00EC57DB">
              <w:rPr>
                <w:b/>
                <w:i/>
                <w:iCs/>
                <w:lang w:val="en-GB"/>
              </w:rPr>
              <w:t>Independent work</w:t>
            </w:r>
          </w:p>
        </w:tc>
        <w:tc>
          <w:tcPr>
            <w:tcW w:w="3436" w:type="dxa"/>
            <w:gridSpan w:val="4"/>
          </w:tcPr>
          <w:p w:rsidR="00193D4E" w:rsidRPr="0056379B" w:rsidRDefault="0056379B" w:rsidP="00576651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36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  <w:tcBorders>
              <w:top w:val="nil"/>
            </w:tcBorders>
          </w:tcPr>
          <w:p w:rsidR="00193D4E" w:rsidRPr="00DB3566" w:rsidRDefault="00193D4E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4484" w:type="dxa"/>
            <w:gridSpan w:val="2"/>
          </w:tcPr>
          <w:p w:rsidR="00193D4E" w:rsidRPr="00702D10" w:rsidRDefault="00193D4E" w:rsidP="008D04F5">
            <w:pPr>
              <w:pStyle w:val="3"/>
              <w:jc w:val="right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T</w:t>
            </w:r>
            <w:r w:rsidRPr="00702D10">
              <w:rPr>
                <w:b/>
                <w:iCs/>
                <w:lang w:val="en-GB"/>
              </w:rPr>
              <w:t>otal</w:t>
            </w:r>
          </w:p>
        </w:tc>
        <w:tc>
          <w:tcPr>
            <w:tcW w:w="3436" w:type="dxa"/>
            <w:gridSpan w:val="4"/>
          </w:tcPr>
          <w:p w:rsidR="00193D4E" w:rsidRPr="0056379B" w:rsidRDefault="0056379B" w:rsidP="00576651">
            <w:pPr>
              <w:pStyle w:val="a6"/>
              <w:tabs>
                <w:tab w:val="clear" w:pos="4320"/>
                <w:tab w:val="clear" w:pos="8640"/>
              </w:tabs>
              <w:rPr>
                <w:b/>
                <w:i/>
                <w:iCs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72</w:t>
            </w:r>
          </w:p>
        </w:tc>
      </w:tr>
      <w:tr w:rsidR="00EE5064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EE5064" w:rsidRPr="00DB3566" w:rsidRDefault="00193D4E" w:rsidP="00D864EC">
            <w:pPr>
              <w:rPr>
                <w:b/>
                <w:szCs w:val="24"/>
                <w:lang w:val="ru-RU"/>
              </w:rPr>
            </w:pPr>
            <w:r w:rsidRPr="00F5581D">
              <w:rPr>
                <w:b/>
                <w:lang w:val="en-GB"/>
              </w:rPr>
              <w:t>Work placement</w:t>
            </w:r>
          </w:p>
        </w:tc>
        <w:tc>
          <w:tcPr>
            <w:tcW w:w="7920" w:type="dxa"/>
            <w:gridSpan w:val="6"/>
          </w:tcPr>
          <w:p w:rsidR="00EE5064" w:rsidRPr="00DB3566" w:rsidRDefault="00CD0C28" w:rsidP="00E123C1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szCs w:val="24"/>
                <w:lang w:val="en-GB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EE5064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EE5064" w:rsidRPr="00DB3566" w:rsidRDefault="00193D4E" w:rsidP="00D864EC">
            <w:pPr>
              <w:rPr>
                <w:b/>
                <w:iCs/>
                <w:szCs w:val="24"/>
                <w:lang w:val="ru-RU"/>
              </w:rPr>
            </w:pPr>
            <w:r w:rsidRPr="00F5581D">
              <w:rPr>
                <w:b/>
                <w:iCs/>
                <w:lang w:val="en-GB"/>
              </w:rPr>
              <w:t>Language of instruction</w:t>
            </w:r>
          </w:p>
        </w:tc>
        <w:tc>
          <w:tcPr>
            <w:tcW w:w="7920" w:type="dxa"/>
            <w:gridSpan w:val="6"/>
          </w:tcPr>
          <w:p w:rsidR="00EE5064" w:rsidRPr="00DB3566" w:rsidRDefault="00193D4E" w:rsidP="00576651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szCs w:val="24"/>
                <w:lang w:val="ru-RU"/>
              </w:rPr>
            </w:pPr>
            <w:r>
              <w:rPr>
                <w:bCs/>
                <w:iCs/>
                <w:lang w:val="en-GB"/>
              </w:rPr>
              <w:t>English</w:t>
            </w:r>
          </w:p>
        </w:tc>
      </w:tr>
      <w:tr w:rsidR="00B354F4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B354F4" w:rsidRPr="00F5581D" w:rsidRDefault="00B354F4" w:rsidP="00D864EC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Prerequisites</w:t>
            </w:r>
          </w:p>
        </w:tc>
        <w:tc>
          <w:tcPr>
            <w:tcW w:w="7920" w:type="dxa"/>
            <w:gridSpan w:val="6"/>
          </w:tcPr>
          <w:p w:rsidR="00B354F4" w:rsidRDefault="00CD0C28" w:rsidP="00CD0C28">
            <w:pPr>
              <w:pStyle w:val="a6"/>
              <w:tabs>
                <w:tab w:val="clear" w:pos="4320"/>
                <w:tab w:val="clear" w:pos="8640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Theory of grammar, lexicology, theoretical phonetics</w:t>
            </w:r>
          </w:p>
        </w:tc>
      </w:tr>
      <w:tr w:rsidR="00193D4E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193D4E" w:rsidRPr="00F5581D" w:rsidRDefault="00193D4E" w:rsidP="008D04F5">
            <w:pPr>
              <w:rPr>
                <w:b/>
                <w:iCs/>
                <w:lang w:val="en-GB"/>
              </w:rPr>
            </w:pPr>
            <w:r w:rsidRPr="00F5581D">
              <w:rPr>
                <w:b/>
                <w:iCs/>
                <w:lang w:val="en-GB"/>
              </w:rPr>
              <w:t>Objectiv</w:t>
            </w:r>
            <w:r w:rsidRPr="00F5581D">
              <w:rPr>
                <w:b/>
                <w:iCs/>
                <w:color w:val="000000"/>
                <w:lang w:val="en-GB"/>
              </w:rPr>
              <w:t>es of the course</w:t>
            </w:r>
            <w:r w:rsidRPr="00F5581D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4657" w:type="dxa"/>
            <w:gridSpan w:val="3"/>
          </w:tcPr>
          <w:p w:rsidR="00193D4E" w:rsidRPr="00F5581D" w:rsidRDefault="00193D4E" w:rsidP="008D04F5">
            <w:pPr>
              <w:rPr>
                <w:bCs/>
                <w:lang w:val="en-GB"/>
              </w:rPr>
            </w:pPr>
            <w:r w:rsidRPr="00F5581D">
              <w:rPr>
                <w:b/>
                <w:iCs/>
                <w:lang w:val="en-GB"/>
              </w:rPr>
              <w:t xml:space="preserve"> </w:t>
            </w:r>
            <w:r>
              <w:rPr>
                <w:b/>
                <w:iCs/>
                <w:lang w:val="en-GB"/>
              </w:rPr>
              <w:t>L</w:t>
            </w:r>
            <w:r w:rsidRPr="00F5581D">
              <w:rPr>
                <w:b/>
                <w:iCs/>
                <w:lang w:val="en-GB"/>
              </w:rPr>
              <w:t>earning outcomes</w:t>
            </w:r>
          </w:p>
        </w:tc>
        <w:tc>
          <w:tcPr>
            <w:tcW w:w="3263" w:type="dxa"/>
            <w:gridSpan w:val="3"/>
          </w:tcPr>
          <w:p w:rsidR="00193D4E" w:rsidRPr="00406221" w:rsidRDefault="00193D4E" w:rsidP="008D04F5">
            <w:pPr>
              <w:rPr>
                <w:b/>
                <w:bCs/>
                <w:lang w:val="en-GB"/>
              </w:rPr>
            </w:pPr>
            <w:r w:rsidRPr="00406221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A student’s </w:t>
            </w:r>
            <w:r w:rsidRPr="00F5581D">
              <w:rPr>
                <w:b/>
                <w:bCs/>
                <w:lang w:val="en-GB"/>
              </w:rPr>
              <w:t>assessments methods</w:t>
            </w:r>
          </w:p>
        </w:tc>
      </w:tr>
      <w:tr w:rsidR="00EE5064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EE5064" w:rsidRPr="00F259EC" w:rsidRDefault="00193D4E" w:rsidP="009C1155">
            <w:pPr>
              <w:pStyle w:val="ad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aims</w:t>
            </w:r>
            <w:proofErr w:type="gramEnd"/>
            <w:r w:rsidR="00EE5064" w:rsidRPr="00F259EC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EE5064" w:rsidRDefault="00EE5064" w:rsidP="009C1155">
            <w:pPr>
              <w:pStyle w:val="ad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193D4E">
              <w:rPr>
                <w:b w:val="0"/>
                <w:sz w:val="24"/>
                <w:szCs w:val="24"/>
                <w:lang w:val="en-US"/>
              </w:rPr>
              <w:t>-</w:t>
            </w:r>
            <w:r w:rsidR="00193D4E">
              <w:rPr>
                <w:b w:val="0"/>
                <w:sz w:val="24"/>
                <w:szCs w:val="24"/>
                <w:lang w:val="en-US"/>
              </w:rPr>
              <w:t>to</w:t>
            </w:r>
            <w:r w:rsidR="00193D4E" w:rsidRP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93D4E">
              <w:rPr>
                <w:b w:val="0"/>
                <w:sz w:val="24"/>
                <w:szCs w:val="24"/>
                <w:lang w:val="en-US"/>
              </w:rPr>
              <w:t>study</w:t>
            </w:r>
            <w:r w:rsidR="00193D4E" w:rsidRP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93D4E">
              <w:rPr>
                <w:b w:val="0"/>
                <w:sz w:val="24"/>
                <w:szCs w:val="24"/>
                <w:lang w:val="en-US"/>
              </w:rPr>
              <w:t>the</w:t>
            </w:r>
            <w:r w:rsidR="00193D4E" w:rsidRP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93D4E">
              <w:rPr>
                <w:b w:val="0"/>
                <w:sz w:val="24"/>
                <w:szCs w:val="24"/>
                <w:lang w:val="en-US"/>
              </w:rPr>
              <w:t>basic</w:t>
            </w:r>
            <w:r w:rsidR="00193D4E" w:rsidRP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D0C28">
              <w:rPr>
                <w:b w:val="0"/>
                <w:sz w:val="24"/>
                <w:szCs w:val="24"/>
                <w:lang w:val="en-US"/>
              </w:rPr>
              <w:t>approaches</w:t>
            </w:r>
            <w:r w:rsidR="00193D4E" w:rsidRP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D0C28">
              <w:rPr>
                <w:b w:val="0"/>
                <w:sz w:val="24"/>
                <w:szCs w:val="24"/>
                <w:lang w:val="en-US"/>
              </w:rPr>
              <w:t>to</w:t>
            </w:r>
            <w:r w:rsidR="00193D4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D0C28">
              <w:rPr>
                <w:b w:val="0"/>
                <w:sz w:val="24"/>
                <w:szCs w:val="24"/>
                <w:lang w:val="en-US"/>
              </w:rPr>
              <w:t xml:space="preserve">studying language used in </w:t>
            </w:r>
            <w:r w:rsidR="00193D4E">
              <w:rPr>
                <w:b w:val="0"/>
                <w:sz w:val="24"/>
                <w:szCs w:val="24"/>
                <w:lang w:val="en-US"/>
              </w:rPr>
              <w:t xml:space="preserve">the </w:t>
            </w:r>
            <w:r w:rsidR="00CD0C28">
              <w:rPr>
                <w:b w:val="0"/>
                <w:sz w:val="24"/>
                <w:szCs w:val="24"/>
                <w:lang w:val="en-US"/>
              </w:rPr>
              <w:t>modern comparative linguistics</w:t>
            </w:r>
            <w:r w:rsidRPr="00193D4E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EE5064" w:rsidRPr="00C91EF6" w:rsidRDefault="00EE5064" w:rsidP="009C1155">
            <w:pPr>
              <w:pStyle w:val="ad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91EF6">
              <w:rPr>
                <w:b w:val="0"/>
                <w:sz w:val="24"/>
                <w:szCs w:val="24"/>
                <w:lang w:val="en-US"/>
              </w:rPr>
              <w:t>-</w:t>
            </w:r>
            <w:r w:rsidR="00CD0C28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D0C28">
              <w:rPr>
                <w:b w:val="0"/>
                <w:sz w:val="24"/>
                <w:szCs w:val="24"/>
                <w:lang w:val="en-US"/>
              </w:rPr>
              <w:t>to</w:t>
            </w:r>
            <w:proofErr w:type="gramEnd"/>
            <w:r w:rsidR="00CD0C28">
              <w:rPr>
                <w:b w:val="0"/>
                <w:sz w:val="24"/>
                <w:szCs w:val="24"/>
                <w:lang w:val="en-US"/>
              </w:rPr>
              <w:t xml:space="preserve"> study principles and</w:t>
            </w:r>
            <w:r w:rsidR="00193D4E">
              <w:rPr>
                <w:b w:val="0"/>
                <w:sz w:val="24"/>
                <w:szCs w:val="24"/>
                <w:lang w:val="en-US"/>
              </w:rPr>
              <w:t xml:space="preserve"> methods </w:t>
            </w:r>
            <w:r w:rsidR="00BC4B03">
              <w:rPr>
                <w:b w:val="0"/>
                <w:sz w:val="24"/>
                <w:szCs w:val="24"/>
                <w:lang w:val="en-US"/>
              </w:rPr>
              <w:t xml:space="preserve">of research in language </w:t>
            </w:r>
            <w:r w:rsidR="00193D4E">
              <w:rPr>
                <w:b w:val="0"/>
                <w:sz w:val="24"/>
                <w:szCs w:val="24"/>
                <w:lang w:val="en-US"/>
              </w:rPr>
              <w:t xml:space="preserve"> mechanisms</w:t>
            </w:r>
            <w:r w:rsidRPr="00C91EF6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EE5064" w:rsidRPr="00DB3566" w:rsidRDefault="00EE5064" w:rsidP="00BC4B03">
            <w:pPr>
              <w:rPr>
                <w:b/>
                <w:szCs w:val="24"/>
                <w:highlight w:val="yellow"/>
              </w:rPr>
            </w:pPr>
            <w:r w:rsidRPr="00DB3566">
              <w:rPr>
                <w:szCs w:val="24"/>
              </w:rPr>
              <w:t>-</w:t>
            </w:r>
            <w:r w:rsidR="00C91EF6">
              <w:rPr>
                <w:szCs w:val="24"/>
              </w:rPr>
              <w:t xml:space="preserve"> to </w:t>
            </w:r>
            <w:r w:rsidR="00BC4B03">
              <w:rPr>
                <w:szCs w:val="24"/>
              </w:rPr>
              <w:t xml:space="preserve">do a comparative analysis </w:t>
            </w:r>
            <w:r w:rsidR="00C91EF6">
              <w:rPr>
                <w:szCs w:val="24"/>
              </w:rPr>
              <w:t xml:space="preserve"> </w:t>
            </w:r>
            <w:r w:rsidR="00BC4B03">
              <w:rPr>
                <w:szCs w:val="24"/>
              </w:rPr>
              <w:t>of the native and foreign languages at various language levels.</w:t>
            </w:r>
          </w:p>
        </w:tc>
        <w:tc>
          <w:tcPr>
            <w:tcW w:w="4657" w:type="dxa"/>
            <w:gridSpan w:val="3"/>
          </w:tcPr>
          <w:p w:rsidR="00EE5064" w:rsidRPr="00DB3566" w:rsidRDefault="00C91EF6" w:rsidP="00D733B8">
            <w:pPr>
              <w:widowControl w:val="0"/>
              <w:spacing w:before="120"/>
              <w:ind w:firstLine="567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Formation of </w:t>
            </w:r>
            <w:r w:rsidRPr="00C91EF6">
              <w:rPr>
                <w:szCs w:val="24"/>
                <w:lang w:val="en-US"/>
              </w:rPr>
              <w:t>competence</w:t>
            </w:r>
            <w:r w:rsidR="00EE5064" w:rsidRPr="00DB3566">
              <w:rPr>
                <w:szCs w:val="24"/>
              </w:rPr>
              <w:t>:</w:t>
            </w:r>
          </w:p>
          <w:p w:rsidR="00EE5064" w:rsidRPr="00C91EF6" w:rsidRDefault="00EE5064" w:rsidP="00D733B8">
            <w:pPr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DB3566">
              <w:rPr>
                <w:b/>
                <w:bCs/>
                <w:i/>
                <w:szCs w:val="24"/>
              </w:rPr>
              <w:t>а)</w:t>
            </w:r>
            <w:r w:rsidR="00C91EF6">
              <w:rPr>
                <w:b/>
                <w:bCs/>
                <w:i/>
                <w:szCs w:val="24"/>
                <w:u w:val="single"/>
              </w:rPr>
              <w:t>intercultural</w:t>
            </w:r>
            <w:r w:rsidRPr="00DB3566">
              <w:rPr>
                <w:b/>
                <w:bCs/>
                <w:i/>
                <w:szCs w:val="24"/>
              </w:rPr>
              <w:t xml:space="preserve">: </w:t>
            </w:r>
          </w:p>
          <w:p w:rsidR="00C91EF6" w:rsidRPr="00C91EF6" w:rsidRDefault="00EE5064" w:rsidP="00C91EF6">
            <w:pPr>
              <w:jc w:val="both"/>
              <w:rPr>
                <w:szCs w:val="24"/>
              </w:rPr>
            </w:pPr>
            <w:r w:rsidRPr="00C91EF6">
              <w:rPr>
                <w:b/>
                <w:bCs/>
                <w:i/>
                <w:szCs w:val="24"/>
                <w:lang w:val="en-US"/>
              </w:rPr>
              <w:t>-</w:t>
            </w:r>
            <w:r w:rsidR="00C91EF6" w:rsidRPr="00C91EF6">
              <w:rPr>
                <w:b/>
                <w:bCs/>
                <w:i/>
                <w:szCs w:val="24"/>
                <w:lang w:val="en-US"/>
              </w:rPr>
              <w:t xml:space="preserve"> </w:t>
            </w:r>
            <w:r w:rsidR="00C91EF6">
              <w:rPr>
                <w:szCs w:val="24"/>
              </w:rPr>
              <w:t xml:space="preserve">the ability to </w:t>
            </w:r>
            <w:r w:rsidR="00C91EF6" w:rsidRPr="00C91EF6">
              <w:rPr>
                <w:szCs w:val="24"/>
              </w:rPr>
              <w:t>develop cultural and professional level independently and to master new methods of research;</w:t>
            </w:r>
          </w:p>
          <w:p w:rsidR="00C91EF6" w:rsidRPr="00C91EF6" w:rsidRDefault="00C91EF6" w:rsidP="00C91EF6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>ability to get and use new knowledge independently</w:t>
            </w:r>
            <w:r w:rsidR="00BC4B03">
              <w:rPr>
                <w:szCs w:val="24"/>
              </w:rPr>
              <w:t xml:space="preserve"> </w:t>
            </w:r>
            <w:r w:rsidRPr="00C91EF6">
              <w:rPr>
                <w:szCs w:val="24"/>
              </w:rPr>
              <w:t>.</w:t>
            </w:r>
          </w:p>
          <w:p w:rsidR="00C91EF6" w:rsidRPr="00C91EF6" w:rsidRDefault="00C91EF6" w:rsidP="00C91EF6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b) professional:</w:t>
            </w:r>
          </w:p>
          <w:p w:rsidR="00C91EF6" w:rsidRPr="00C91EF6" w:rsidRDefault="00C91EF6" w:rsidP="00C91EF6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 xml:space="preserve">ability to </w:t>
            </w:r>
            <w:r w:rsidR="00BC4B03">
              <w:rPr>
                <w:szCs w:val="24"/>
              </w:rPr>
              <w:t xml:space="preserve">profoundly analyse the linguistic data that belong to </w:t>
            </w:r>
            <w:r w:rsidR="00BC4B03" w:rsidRPr="00BC4B03">
              <w:rPr>
                <w:szCs w:val="24"/>
              </w:rPr>
              <w:t>various language levels</w:t>
            </w:r>
            <w:r w:rsidRPr="00C91EF6">
              <w:rPr>
                <w:szCs w:val="24"/>
              </w:rPr>
              <w:t>;</w:t>
            </w:r>
          </w:p>
          <w:p w:rsidR="00C91EF6" w:rsidRPr="00C91EF6" w:rsidRDefault="00C91EF6" w:rsidP="00C91EF6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the </w:t>
            </w:r>
            <w:r w:rsidRPr="00C91EF6">
              <w:rPr>
                <w:szCs w:val="24"/>
              </w:rPr>
              <w:t xml:space="preserve">ability </w:t>
            </w:r>
            <w:r w:rsidR="00BC4B03">
              <w:rPr>
                <w:szCs w:val="24"/>
              </w:rPr>
              <w:t xml:space="preserve">to use the knowledge of linguistic and cultural </w:t>
            </w:r>
            <w:r w:rsidR="001014A4">
              <w:rPr>
                <w:szCs w:val="24"/>
              </w:rPr>
              <w:t xml:space="preserve">peculiarities of a foreign language and culture to professionally communicate with native speakers </w:t>
            </w:r>
            <w:r w:rsidRPr="00C91EF6">
              <w:rPr>
                <w:szCs w:val="24"/>
              </w:rPr>
              <w:t>;</w:t>
            </w:r>
          </w:p>
          <w:p w:rsidR="00C91EF6" w:rsidRDefault="00C91EF6" w:rsidP="00C91EF6">
            <w:pPr>
              <w:jc w:val="both"/>
              <w:rPr>
                <w:szCs w:val="24"/>
              </w:rPr>
            </w:pPr>
            <w:r w:rsidRPr="00C91EF6">
              <w:rPr>
                <w:szCs w:val="24"/>
              </w:rPr>
              <w:t>- ability to conduct independent researches acco</w:t>
            </w:r>
            <w:r w:rsidR="001014A4">
              <w:rPr>
                <w:szCs w:val="24"/>
              </w:rPr>
              <w:t>rding to the developed program.</w:t>
            </w:r>
          </w:p>
          <w:p w:rsidR="00EE5064" w:rsidRPr="00DB3566" w:rsidRDefault="00EE5064" w:rsidP="00C91EF6">
            <w:pPr>
              <w:jc w:val="both"/>
              <w:rPr>
                <w:bCs/>
                <w:i/>
                <w:highlight w:val="yellow"/>
              </w:rPr>
            </w:pPr>
          </w:p>
        </w:tc>
        <w:tc>
          <w:tcPr>
            <w:tcW w:w="3263" w:type="dxa"/>
            <w:gridSpan w:val="3"/>
          </w:tcPr>
          <w:p w:rsidR="00EE5064" w:rsidRPr="00C91EF6" w:rsidRDefault="00C91EF6" w:rsidP="00D864EC">
            <w:pPr>
              <w:rPr>
                <w:bCs/>
                <w:i/>
                <w:szCs w:val="24"/>
                <w:highlight w:val="yellow"/>
                <w:lang w:val="en-US"/>
              </w:rPr>
            </w:pPr>
            <w:r w:rsidRPr="00C91EF6">
              <w:rPr>
                <w:szCs w:val="24"/>
              </w:rPr>
              <w:t>Presentations, tests and written exam.</w:t>
            </w:r>
          </w:p>
        </w:tc>
      </w:tr>
      <w:tr w:rsidR="00EE5064" w:rsidRPr="00DB3566" w:rsidTr="001B1DA3">
        <w:trPr>
          <w:gridAfter w:val="1"/>
          <w:wAfter w:w="439" w:type="dxa"/>
        </w:trPr>
        <w:tc>
          <w:tcPr>
            <w:tcW w:w="2520" w:type="dxa"/>
          </w:tcPr>
          <w:p w:rsidR="00EE5064" w:rsidRPr="00DB3566" w:rsidRDefault="00C91EF6" w:rsidP="00D864EC">
            <w:pPr>
              <w:rPr>
                <w:b/>
                <w:iCs/>
                <w:szCs w:val="24"/>
                <w:lang w:val="ru-RU"/>
              </w:rPr>
            </w:pPr>
            <w:r w:rsidRPr="00DD65B3">
              <w:rPr>
                <w:b/>
                <w:iCs/>
                <w:lang w:val="en-GB"/>
              </w:rPr>
              <w:t>Teaching methods</w:t>
            </w:r>
          </w:p>
        </w:tc>
        <w:tc>
          <w:tcPr>
            <w:tcW w:w="7920" w:type="dxa"/>
            <w:gridSpan w:val="6"/>
          </w:tcPr>
          <w:p w:rsidR="00EE5064" w:rsidRPr="00F259EC" w:rsidRDefault="00C91EF6" w:rsidP="001014A4">
            <w:pPr>
              <w:pStyle w:val="2"/>
              <w:rPr>
                <w:b w:val="0"/>
                <w:bCs/>
                <w:color w:val="000000"/>
                <w:szCs w:val="24"/>
                <w:lang w:val="en-US"/>
              </w:rPr>
            </w:pPr>
            <w:proofErr w:type="gramStart"/>
            <w:r w:rsidRPr="00F06BDB">
              <w:rPr>
                <w:b w:val="0"/>
                <w:bCs/>
                <w:lang w:val="en-GB"/>
              </w:rPr>
              <w:t>Lectures</w:t>
            </w:r>
            <w:r w:rsidRPr="00F259EC">
              <w:rPr>
                <w:b w:val="0"/>
                <w:bCs/>
                <w:lang w:val="en-US"/>
              </w:rPr>
              <w:t xml:space="preserve">, </w:t>
            </w:r>
            <w:r w:rsidRPr="00F06BDB">
              <w:rPr>
                <w:b w:val="0"/>
                <w:bCs/>
                <w:lang w:val="en-GB"/>
              </w:rPr>
              <w:t>group</w:t>
            </w:r>
            <w:r w:rsidRPr="00F259EC">
              <w:rPr>
                <w:b w:val="0"/>
                <w:bCs/>
                <w:lang w:val="en-US"/>
              </w:rPr>
              <w:t xml:space="preserve"> </w:t>
            </w:r>
            <w:r w:rsidRPr="00F06BDB">
              <w:rPr>
                <w:b w:val="0"/>
                <w:bCs/>
                <w:lang w:val="en-GB"/>
              </w:rPr>
              <w:t>work</w:t>
            </w:r>
            <w:r w:rsidRPr="00F259EC">
              <w:rPr>
                <w:b w:val="0"/>
                <w:bCs/>
                <w:lang w:val="en-US"/>
              </w:rPr>
              <w:t xml:space="preserve">, </w:t>
            </w:r>
            <w:r w:rsidRPr="00F06BDB">
              <w:rPr>
                <w:b w:val="0"/>
                <w:bCs/>
                <w:lang w:val="en-GB"/>
              </w:rPr>
              <w:t>presentations</w:t>
            </w:r>
            <w:r w:rsidRPr="00F259EC">
              <w:rPr>
                <w:b w:val="0"/>
                <w:bCs/>
                <w:lang w:val="en-US"/>
              </w:rPr>
              <w:t xml:space="preserve">, </w:t>
            </w:r>
            <w:r w:rsidR="00494F6F">
              <w:rPr>
                <w:b w:val="0"/>
                <w:bCs/>
                <w:lang w:val="en-GB"/>
              </w:rPr>
              <w:t>case</w:t>
            </w:r>
            <w:r w:rsidR="00494F6F" w:rsidRPr="00F259EC">
              <w:rPr>
                <w:b w:val="0"/>
                <w:bCs/>
                <w:lang w:val="en-US"/>
              </w:rPr>
              <w:t xml:space="preserve"> </w:t>
            </w:r>
            <w:r w:rsidR="00494F6F">
              <w:rPr>
                <w:b w:val="0"/>
                <w:bCs/>
                <w:lang w:val="en-GB"/>
              </w:rPr>
              <w:t>studies</w:t>
            </w:r>
            <w:r w:rsidR="00494F6F" w:rsidRPr="00F259EC">
              <w:rPr>
                <w:b w:val="0"/>
                <w:bCs/>
                <w:lang w:val="en-US"/>
              </w:rPr>
              <w:t xml:space="preserve">, </w:t>
            </w:r>
            <w:r w:rsidR="00494F6F">
              <w:rPr>
                <w:b w:val="0"/>
                <w:bCs/>
                <w:lang w:val="en-GB"/>
              </w:rPr>
              <w:t>brainstorming</w:t>
            </w:r>
            <w:r w:rsidR="00494F6F" w:rsidRPr="00F259EC">
              <w:rPr>
                <w:b w:val="0"/>
                <w:bCs/>
                <w:lang w:val="en-US"/>
              </w:rPr>
              <w:t>.</w:t>
            </w:r>
            <w:proofErr w:type="gramEnd"/>
            <w:r w:rsidR="00494F6F" w:rsidRPr="00F259EC">
              <w:rPr>
                <w:b w:val="0"/>
                <w:bCs/>
                <w:lang w:val="en-US"/>
              </w:rPr>
              <w:t xml:space="preserve"> </w:t>
            </w:r>
          </w:p>
        </w:tc>
      </w:tr>
      <w:tr w:rsidR="00494F6F" w:rsidRPr="00DB3566" w:rsidTr="00494F6F">
        <w:trPr>
          <w:gridAfter w:val="1"/>
          <w:wAfter w:w="439" w:type="dxa"/>
          <w:trHeight w:val="550"/>
        </w:trPr>
        <w:tc>
          <w:tcPr>
            <w:tcW w:w="2520" w:type="dxa"/>
            <w:vMerge w:val="restart"/>
          </w:tcPr>
          <w:p w:rsidR="00494F6F" w:rsidRPr="00DB3566" w:rsidRDefault="00494F6F" w:rsidP="00F62B0E">
            <w:pPr>
              <w:rPr>
                <w:b/>
                <w:szCs w:val="24"/>
                <w:lang w:val="ru-RU"/>
              </w:rPr>
            </w:pPr>
            <w:r w:rsidRPr="00DD65B3">
              <w:rPr>
                <w:b/>
                <w:iCs/>
                <w:lang w:val="en-GB"/>
              </w:rPr>
              <w:t>Course unit content</w:t>
            </w:r>
          </w:p>
        </w:tc>
        <w:tc>
          <w:tcPr>
            <w:tcW w:w="5430" w:type="dxa"/>
            <w:gridSpan w:val="4"/>
          </w:tcPr>
          <w:p w:rsidR="00494F6F" w:rsidRPr="00494F6F" w:rsidRDefault="00494F6F" w:rsidP="00D864EC">
            <w:pPr>
              <w:pStyle w:val="a6"/>
              <w:jc w:val="center"/>
              <w:rPr>
                <w:b/>
                <w:iCs/>
                <w:szCs w:val="24"/>
                <w:lang w:val="en-US"/>
              </w:rPr>
            </w:pPr>
            <w:r w:rsidRPr="00494F6F">
              <w:rPr>
                <w:b/>
                <w:iCs/>
                <w:szCs w:val="24"/>
                <w:lang w:val="en-US"/>
              </w:rPr>
              <w:t>Title</w:t>
            </w:r>
          </w:p>
        </w:tc>
        <w:tc>
          <w:tcPr>
            <w:tcW w:w="1417" w:type="dxa"/>
          </w:tcPr>
          <w:p w:rsidR="00494F6F" w:rsidRPr="00494F6F" w:rsidRDefault="00494F6F" w:rsidP="00D864EC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b/>
                <w:iCs/>
                <w:szCs w:val="24"/>
                <w:lang w:val="ru-RU"/>
              </w:rPr>
            </w:pPr>
            <w:r w:rsidRPr="00494F6F">
              <w:rPr>
                <w:b/>
                <w:iCs/>
                <w:szCs w:val="24"/>
                <w:lang w:val="en-US"/>
              </w:rPr>
              <w:t>Lecturers</w:t>
            </w:r>
            <w:r w:rsidR="0056379B">
              <w:rPr>
                <w:b/>
                <w:iCs/>
                <w:szCs w:val="24"/>
                <w:lang w:val="en-US"/>
              </w:rPr>
              <w:t>/Seminars</w:t>
            </w:r>
            <w:r w:rsidRPr="00494F6F">
              <w:rPr>
                <w:b/>
                <w:iCs/>
                <w:szCs w:val="24"/>
                <w:lang w:val="ru-RU"/>
              </w:rPr>
              <w:t xml:space="preserve">  </w:t>
            </w:r>
            <w:r w:rsidRPr="00494F6F">
              <w:rPr>
                <w:b/>
                <w:iCs/>
                <w:szCs w:val="24"/>
                <w:lang w:val="ru-RU"/>
              </w:rPr>
              <w:lastRenderedPageBreak/>
              <w:t>(</w:t>
            </w:r>
            <w:r w:rsidRPr="00494F6F">
              <w:rPr>
                <w:b/>
                <w:iCs/>
                <w:szCs w:val="24"/>
                <w:lang w:val="en-US"/>
              </w:rPr>
              <w:t>hours</w:t>
            </w:r>
            <w:r w:rsidRPr="00494F6F">
              <w:rPr>
                <w:b/>
                <w:iCs/>
                <w:szCs w:val="24"/>
                <w:lang w:val="ru-RU"/>
              </w:rPr>
              <w:t>)</w:t>
            </w:r>
          </w:p>
        </w:tc>
        <w:tc>
          <w:tcPr>
            <w:tcW w:w="1073" w:type="dxa"/>
          </w:tcPr>
          <w:p w:rsidR="00494F6F" w:rsidRPr="00494F6F" w:rsidRDefault="00494F6F" w:rsidP="00D864EC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b/>
                <w:iCs/>
                <w:szCs w:val="24"/>
                <w:lang w:val="ru-RU"/>
              </w:rPr>
            </w:pPr>
            <w:r w:rsidRPr="00494F6F">
              <w:rPr>
                <w:b/>
                <w:iCs/>
                <w:szCs w:val="24"/>
                <w:lang w:val="en-US"/>
              </w:rPr>
              <w:lastRenderedPageBreak/>
              <w:t>Self-study</w:t>
            </w:r>
            <w:r w:rsidRPr="00494F6F">
              <w:rPr>
                <w:b/>
                <w:iCs/>
                <w:szCs w:val="24"/>
                <w:lang w:val="ru-RU"/>
              </w:rPr>
              <w:t xml:space="preserve"> </w:t>
            </w:r>
            <w:r w:rsidRPr="00494F6F">
              <w:rPr>
                <w:b/>
                <w:iCs/>
                <w:szCs w:val="24"/>
                <w:lang w:val="ru-RU"/>
              </w:rPr>
              <w:lastRenderedPageBreak/>
              <w:t>(</w:t>
            </w:r>
            <w:r w:rsidRPr="00494F6F">
              <w:rPr>
                <w:b/>
                <w:iCs/>
                <w:szCs w:val="24"/>
                <w:lang w:val="en-US"/>
              </w:rPr>
              <w:t>hours</w:t>
            </w:r>
            <w:r w:rsidRPr="00494F6F">
              <w:rPr>
                <w:b/>
                <w:iCs/>
                <w:szCs w:val="24"/>
                <w:lang w:val="ru-RU"/>
              </w:rPr>
              <w:t>)</w:t>
            </w:r>
          </w:p>
        </w:tc>
      </w:tr>
      <w:tr w:rsidR="00494F6F" w:rsidRPr="00DB3566" w:rsidTr="00494F6F">
        <w:trPr>
          <w:gridAfter w:val="1"/>
          <w:wAfter w:w="439" w:type="dxa"/>
          <w:trHeight w:val="279"/>
        </w:trPr>
        <w:tc>
          <w:tcPr>
            <w:tcW w:w="2520" w:type="dxa"/>
            <w:vMerge/>
          </w:tcPr>
          <w:p w:rsidR="00494F6F" w:rsidRPr="00494F6F" w:rsidRDefault="00494F6F" w:rsidP="00576651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5430" w:type="dxa"/>
            <w:gridSpan w:val="4"/>
          </w:tcPr>
          <w:p w:rsidR="00494F6F" w:rsidRPr="00F259EC" w:rsidRDefault="001014A4" w:rsidP="00494F6F">
            <w:pPr>
              <w:pStyle w:val="0-DIV-12"/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Comparative typology in general linguistics</w:t>
            </w:r>
            <w:r w:rsidR="00494F6F" w:rsidRPr="00F259EC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DB3566" w:rsidRDefault="00494F6F" w:rsidP="009C1155">
            <w:pPr>
              <w:jc w:val="center"/>
              <w:rPr>
                <w:color w:val="000000"/>
                <w:szCs w:val="24"/>
              </w:rPr>
            </w:pPr>
            <w:r w:rsidRPr="00DB3566">
              <w:rPr>
                <w:color w:val="000000"/>
                <w:szCs w:val="24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5430" w:type="dxa"/>
            <w:gridSpan w:val="4"/>
          </w:tcPr>
          <w:p w:rsidR="00494F6F" w:rsidRPr="00494F6F" w:rsidRDefault="00494F6F" w:rsidP="00366BA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F6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="00366B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The language type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concept</w:t>
            </w:r>
            <w:r w:rsidR="00366B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, levels of  typological analysis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56379B" w:rsidRDefault="0056379B" w:rsidP="009C1155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494F6F" w:rsidRPr="00494F6F" w:rsidRDefault="00366BA1" w:rsidP="009C1155">
            <w:pPr>
              <w:pStyle w:val="ac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typological analysis, the history of typological research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DB3566" w:rsidRDefault="00494F6F" w:rsidP="009C1155">
            <w:pPr>
              <w:jc w:val="center"/>
              <w:rPr>
                <w:color w:val="000000"/>
                <w:szCs w:val="24"/>
              </w:rPr>
            </w:pPr>
            <w:r w:rsidRPr="00DB3566">
              <w:rPr>
                <w:color w:val="000000"/>
                <w:szCs w:val="24"/>
              </w:rPr>
              <w:t>4</w:t>
            </w:r>
          </w:p>
        </w:tc>
      </w:tr>
      <w:tr w:rsidR="00494F6F" w:rsidRPr="00DB3566" w:rsidTr="00366BA1">
        <w:trPr>
          <w:gridAfter w:val="1"/>
          <w:wAfter w:w="439" w:type="dxa"/>
          <w:trHeight w:val="738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494F6F" w:rsidRPr="00DB3566" w:rsidRDefault="00366BA1" w:rsidP="009C115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The typology of phonological systems of th eRussian and English languages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56379B" w:rsidRDefault="0056379B" w:rsidP="009C11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494F6F" w:rsidRPr="00DB3566" w:rsidRDefault="00366BA1" w:rsidP="00366BA1">
            <w:pPr>
              <w:jc w:val="both"/>
              <w:rPr>
                <w:szCs w:val="24"/>
              </w:rPr>
            </w:pPr>
            <w:r w:rsidRPr="00366BA1">
              <w:rPr>
                <w:szCs w:val="24"/>
              </w:rPr>
              <w:t>The typ</w:t>
            </w:r>
            <w:r>
              <w:rPr>
                <w:szCs w:val="24"/>
              </w:rPr>
              <w:t>o</w:t>
            </w:r>
            <w:r w:rsidRPr="00366BA1">
              <w:rPr>
                <w:szCs w:val="24"/>
              </w:rPr>
              <w:t xml:space="preserve">logy of </w:t>
            </w:r>
            <w:r>
              <w:rPr>
                <w:szCs w:val="24"/>
              </w:rPr>
              <w:t xml:space="preserve">morphological systems of the  </w:t>
            </w:r>
            <w:r w:rsidRPr="00366BA1">
              <w:rPr>
                <w:szCs w:val="24"/>
              </w:rPr>
              <w:t>Russian and English languages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56379B" w:rsidRDefault="0056379B" w:rsidP="009C11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494F6F" w:rsidRPr="00366BA1" w:rsidRDefault="00366BA1" w:rsidP="00366BA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66B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typology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syntactical systems of the </w:t>
            </w:r>
            <w:r w:rsidRPr="00366B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and English languages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56379B" w:rsidRDefault="0056379B" w:rsidP="009C11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27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5430" w:type="dxa"/>
            <w:gridSpan w:val="4"/>
            <w:vAlign w:val="center"/>
          </w:tcPr>
          <w:p w:rsidR="00494F6F" w:rsidRPr="00DB3566" w:rsidRDefault="00366BA1" w:rsidP="00366BA1">
            <w:pPr>
              <w:ind w:right="204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The typology of lexical systems of the Russian and English languages</w:t>
            </w:r>
          </w:p>
        </w:tc>
        <w:tc>
          <w:tcPr>
            <w:tcW w:w="1417" w:type="dxa"/>
          </w:tcPr>
          <w:p w:rsidR="00494F6F" w:rsidRPr="00DB3566" w:rsidRDefault="00494F6F" w:rsidP="002C7B63">
            <w:pPr>
              <w:jc w:val="center"/>
              <w:rPr>
                <w:szCs w:val="24"/>
              </w:rPr>
            </w:pPr>
            <w:r w:rsidRPr="00DB3566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073" w:type="dxa"/>
            <w:vAlign w:val="center"/>
          </w:tcPr>
          <w:p w:rsidR="00494F6F" w:rsidRPr="0056379B" w:rsidRDefault="0056379B" w:rsidP="009C11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494F6F" w:rsidRPr="00DB3566" w:rsidTr="00494F6F">
        <w:trPr>
          <w:gridAfter w:val="1"/>
          <w:wAfter w:w="439" w:type="dxa"/>
          <w:trHeight w:val="407"/>
        </w:trPr>
        <w:tc>
          <w:tcPr>
            <w:tcW w:w="2520" w:type="dxa"/>
            <w:vMerge/>
          </w:tcPr>
          <w:p w:rsidR="00494F6F" w:rsidRPr="00DB3566" w:rsidRDefault="00494F6F" w:rsidP="00576651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5430" w:type="dxa"/>
            <w:gridSpan w:val="4"/>
          </w:tcPr>
          <w:p w:rsidR="00494F6F" w:rsidRPr="00DB3566" w:rsidRDefault="00494F6F" w:rsidP="00803814">
            <w:pPr>
              <w:spacing w:after="200"/>
              <w:ind w:left="34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:rsidR="00494F6F" w:rsidRPr="00DB3566" w:rsidRDefault="00494F6F" w:rsidP="009C1155">
            <w:pPr>
              <w:jc w:val="center"/>
              <w:rPr>
                <w:szCs w:val="24"/>
                <w:lang w:val="ru-RU"/>
              </w:rPr>
            </w:pPr>
            <w:r w:rsidRPr="00DB3566">
              <w:rPr>
                <w:szCs w:val="24"/>
                <w:lang w:val="ru-RU"/>
              </w:rPr>
              <w:t>36</w:t>
            </w:r>
          </w:p>
        </w:tc>
        <w:tc>
          <w:tcPr>
            <w:tcW w:w="1073" w:type="dxa"/>
            <w:vAlign w:val="center"/>
          </w:tcPr>
          <w:p w:rsidR="00494F6F" w:rsidRPr="00DB3566" w:rsidRDefault="0056379B" w:rsidP="009C11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</w:tr>
      <w:tr w:rsidR="00EE5064" w:rsidRPr="00DB3566" w:rsidTr="002C7B63">
        <w:tc>
          <w:tcPr>
            <w:tcW w:w="3998" w:type="dxa"/>
            <w:gridSpan w:val="2"/>
          </w:tcPr>
          <w:p w:rsidR="00EE5064" w:rsidRPr="00DB3566" w:rsidRDefault="00D5101B" w:rsidP="00D864EC">
            <w:pPr>
              <w:rPr>
                <w:b/>
                <w:szCs w:val="24"/>
                <w:lang w:val="ru-RU"/>
              </w:rPr>
            </w:pPr>
            <w:r w:rsidRPr="005F6442">
              <w:rPr>
                <w:b/>
                <w:lang w:val="en-GB"/>
              </w:rPr>
              <w:t>Assessment requirements</w:t>
            </w:r>
          </w:p>
        </w:tc>
        <w:tc>
          <w:tcPr>
            <w:tcW w:w="6881" w:type="dxa"/>
            <w:gridSpan w:val="6"/>
          </w:tcPr>
          <w:p w:rsidR="00EE5064" w:rsidRPr="00DB3566" w:rsidRDefault="00D5101B" w:rsidP="00F666B7">
            <w:pPr>
              <w:rPr>
                <w:bCs/>
                <w:i/>
                <w:szCs w:val="24"/>
                <w:lang w:val="en-GB"/>
              </w:rPr>
            </w:pPr>
            <w:r w:rsidRPr="00FD5A6C">
              <w:rPr>
                <w:bCs/>
                <w:i/>
                <w:lang w:val="en-US"/>
              </w:rPr>
              <w:t>Student’s skills in this subject will be evaluated by means of presentations in the seminars, written tests and final examination.</w:t>
            </w:r>
          </w:p>
        </w:tc>
      </w:tr>
      <w:tr w:rsidR="00EE5064" w:rsidRPr="00DB3566" w:rsidTr="002C7B63">
        <w:tc>
          <w:tcPr>
            <w:tcW w:w="3998" w:type="dxa"/>
            <w:gridSpan w:val="2"/>
          </w:tcPr>
          <w:p w:rsidR="00EE5064" w:rsidRPr="00DB3566" w:rsidRDefault="00D5101B" w:rsidP="00D864EC">
            <w:pPr>
              <w:rPr>
                <w:b/>
                <w:szCs w:val="24"/>
                <w:lang w:val="ru-RU"/>
              </w:rPr>
            </w:pPr>
            <w:r w:rsidRPr="005F6442">
              <w:rPr>
                <w:b/>
                <w:lang w:val="en-GB"/>
              </w:rPr>
              <w:t>Assessment criteria</w:t>
            </w:r>
          </w:p>
        </w:tc>
        <w:tc>
          <w:tcPr>
            <w:tcW w:w="6881" w:type="dxa"/>
            <w:gridSpan w:val="6"/>
          </w:tcPr>
          <w:p w:rsidR="00D5101B" w:rsidRPr="00D5101B" w:rsidRDefault="00D5101B" w:rsidP="00D5101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>The assessment of the presented works is carried out by the following criteria:</w:t>
            </w:r>
          </w:p>
          <w:p w:rsidR="00D5101B" w:rsidRPr="00D5101B" w:rsidRDefault="00D5101B" w:rsidP="00D5101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 xml:space="preserve">– compliance of the contents to a </w:t>
            </w:r>
            <w:r w:rsidR="001014A4">
              <w:rPr>
                <w:szCs w:val="24"/>
                <w:lang w:val="en-GB"/>
              </w:rPr>
              <w:t>topic</w:t>
            </w:r>
            <w:r w:rsidRPr="00D5101B">
              <w:rPr>
                <w:szCs w:val="24"/>
              </w:rPr>
              <w:t>;</w:t>
            </w:r>
          </w:p>
          <w:p w:rsidR="00D5101B" w:rsidRPr="00D5101B" w:rsidRDefault="00D5101B" w:rsidP="00D5101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 xml:space="preserve">– </w:t>
            </w:r>
            <w:r w:rsidR="001014A4">
              <w:rPr>
                <w:szCs w:val="24"/>
              </w:rPr>
              <w:t>logical structure of a talk/ essay</w:t>
            </w:r>
            <w:r w:rsidRPr="00D5101B">
              <w:rPr>
                <w:szCs w:val="24"/>
              </w:rPr>
              <w:t>;</w:t>
            </w:r>
          </w:p>
          <w:p w:rsidR="00D5101B" w:rsidRPr="00D5101B" w:rsidRDefault="00D5101B" w:rsidP="00D5101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>– compliance of registration to requirements;</w:t>
            </w:r>
          </w:p>
          <w:p w:rsidR="00D5101B" w:rsidRPr="00D5101B" w:rsidRDefault="00D5101B" w:rsidP="00D5101B">
            <w:pPr>
              <w:jc w:val="both"/>
              <w:rPr>
                <w:szCs w:val="24"/>
              </w:rPr>
            </w:pPr>
            <w:r w:rsidRPr="00D5101B">
              <w:rPr>
                <w:szCs w:val="24"/>
              </w:rPr>
              <w:t>– accuracy and literacy;</w:t>
            </w:r>
          </w:p>
          <w:p w:rsidR="00EE5064" w:rsidRPr="00DB3566" w:rsidRDefault="00D5101B" w:rsidP="00D5101B">
            <w:pPr>
              <w:pStyle w:val="a4"/>
              <w:jc w:val="left"/>
              <w:rPr>
                <w:szCs w:val="24"/>
                <w:lang w:val="en-GB"/>
              </w:rPr>
            </w:pPr>
            <w:r w:rsidRPr="00D5101B">
              <w:rPr>
                <w:szCs w:val="24"/>
              </w:rPr>
              <w:t>– work is handed over in time.</w:t>
            </w:r>
          </w:p>
        </w:tc>
      </w:tr>
      <w:tr w:rsidR="00B354F4" w:rsidRPr="00DB3566" w:rsidTr="002C7B63">
        <w:tc>
          <w:tcPr>
            <w:tcW w:w="3998" w:type="dxa"/>
            <w:gridSpan w:val="2"/>
          </w:tcPr>
          <w:p w:rsidR="00B354F4" w:rsidRPr="00B354F4" w:rsidRDefault="00B354F4" w:rsidP="00B354F4">
            <w:pPr>
              <w:rPr>
                <w:b/>
                <w:lang w:val="en-GB"/>
              </w:rPr>
            </w:pPr>
          </w:p>
          <w:p w:rsidR="00B354F4" w:rsidRPr="00B354F4" w:rsidRDefault="00B354F4" w:rsidP="00B354F4">
            <w:pPr>
              <w:rPr>
                <w:b/>
                <w:lang w:val="en-GB"/>
              </w:rPr>
            </w:pPr>
            <w:r w:rsidRPr="00B354F4">
              <w:rPr>
                <w:b/>
                <w:lang w:val="en-GB"/>
              </w:rPr>
              <w:t>The composition of final accumulative mark</w:t>
            </w:r>
          </w:p>
          <w:p w:rsidR="00B354F4" w:rsidRPr="005F6442" w:rsidRDefault="00B354F4" w:rsidP="00B354F4">
            <w:pPr>
              <w:rPr>
                <w:b/>
                <w:lang w:val="en-GB"/>
              </w:rPr>
            </w:pPr>
          </w:p>
        </w:tc>
        <w:tc>
          <w:tcPr>
            <w:tcW w:w="6881" w:type="dxa"/>
            <w:gridSpan w:val="6"/>
          </w:tcPr>
          <w:p w:rsidR="00B354F4" w:rsidRPr="00B354F4" w:rsidRDefault="00B354F4" w:rsidP="001014A4">
            <w:pPr>
              <w:jc w:val="both"/>
              <w:rPr>
                <w:szCs w:val="24"/>
              </w:rPr>
            </w:pPr>
            <w:r w:rsidRPr="00B354F4">
              <w:rPr>
                <w:lang w:val="en-GB"/>
              </w:rPr>
              <w:t>Final accumulative mark consists of:  2 tests –15 % each, individual assignment – 20 %, presentation – 20 %, exam –  30 %</w:t>
            </w:r>
          </w:p>
        </w:tc>
      </w:tr>
      <w:tr w:rsidR="00EE5064" w:rsidRPr="00DB3566" w:rsidTr="002C7B63">
        <w:tc>
          <w:tcPr>
            <w:tcW w:w="3998" w:type="dxa"/>
            <w:gridSpan w:val="2"/>
          </w:tcPr>
          <w:p w:rsidR="00EE5064" w:rsidRPr="00DB3566" w:rsidRDefault="00D5101B" w:rsidP="00D864EC">
            <w:pPr>
              <w:rPr>
                <w:b/>
                <w:szCs w:val="24"/>
                <w:lang w:val="ru-RU"/>
              </w:rPr>
            </w:pPr>
            <w:r>
              <w:rPr>
                <w:b/>
                <w:lang w:val="en-GB"/>
              </w:rPr>
              <w:t>Course outline arranged by</w:t>
            </w:r>
          </w:p>
        </w:tc>
        <w:tc>
          <w:tcPr>
            <w:tcW w:w="6881" w:type="dxa"/>
            <w:gridSpan w:val="6"/>
          </w:tcPr>
          <w:p w:rsidR="00EE5064" w:rsidRPr="00D5101B" w:rsidRDefault="00F513A2" w:rsidP="00576651">
            <w:pPr>
              <w:rPr>
                <w:bCs/>
                <w:szCs w:val="24"/>
                <w:lang w:val="en-US"/>
              </w:rPr>
            </w:pPr>
            <w:bookmarkStart w:id="0" w:name="_GoBack"/>
            <w:bookmarkEnd w:id="0"/>
            <w:r>
              <w:rPr>
                <w:bCs/>
                <w:szCs w:val="24"/>
                <w:lang w:val="en-US"/>
              </w:rPr>
              <w:t xml:space="preserve">Irina </w:t>
            </w:r>
            <w:proofErr w:type="spellStart"/>
            <w:r>
              <w:rPr>
                <w:bCs/>
                <w:szCs w:val="24"/>
                <w:lang w:val="en-US"/>
              </w:rPr>
              <w:t>Temnikova</w:t>
            </w:r>
            <w:proofErr w:type="spellEnd"/>
            <w:r>
              <w:rPr>
                <w:bCs/>
                <w:szCs w:val="24"/>
                <w:lang w:val="en-US"/>
              </w:rPr>
              <w:t>, Associate Professor</w:t>
            </w:r>
          </w:p>
        </w:tc>
      </w:tr>
    </w:tbl>
    <w:p w:rsidR="00EE5064" w:rsidRPr="00D5101B" w:rsidRDefault="00EE5064" w:rsidP="00492C9A">
      <w:pPr>
        <w:rPr>
          <w:szCs w:val="24"/>
          <w:lang w:val="ru-RU"/>
        </w:rPr>
      </w:pPr>
    </w:p>
    <w:p w:rsidR="00EE5064" w:rsidRPr="00DB3566" w:rsidRDefault="00EE5064" w:rsidP="00811A8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 w:hanging="360"/>
        <w:rPr>
          <w:bCs/>
        </w:rPr>
      </w:pPr>
    </w:p>
    <w:sectPr w:rsidR="00EE5064" w:rsidRPr="00DB3566" w:rsidSect="00CE4B5E">
      <w:footerReference w:type="even" r:id="rId7"/>
      <w:footerReference w:type="default" r:id="rId8"/>
      <w:pgSz w:w="12240" w:h="15840"/>
      <w:pgMar w:top="1440" w:right="1260" w:bottom="1440" w:left="180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79" w:rsidRDefault="000A4979" w:rsidP="00CE4B5E">
      <w:r>
        <w:separator/>
      </w:r>
    </w:p>
  </w:endnote>
  <w:endnote w:type="continuationSeparator" w:id="0">
    <w:p w:rsidR="000A4979" w:rsidRDefault="000A4979" w:rsidP="00CE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EE34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50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064">
      <w:rPr>
        <w:rStyle w:val="a8"/>
        <w:noProof/>
      </w:rPr>
      <w:t>1</w:t>
    </w:r>
    <w:r>
      <w:rPr>
        <w:rStyle w:val="a8"/>
      </w:rPr>
      <w:fldChar w:fldCharType="end"/>
    </w:r>
  </w:p>
  <w:p w:rsidR="00EE5064" w:rsidRDefault="00EE50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EE34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50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9B">
      <w:rPr>
        <w:rStyle w:val="a8"/>
        <w:noProof/>
      </w:rPr>
      <w:t>1</w:t>
    </w:r>
    <w:r>
      <w:rPr>
        <w:rStyle w:val="a8"/>
      </w:rPr>
      <w:fldChar w:fldCharType="end"/>
    </w:r>
  </w:p>
  <w:p w:rsidR="00EE5064" w:rsidRDefault="00EE50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79" w:rsidRDefault="000A4979" w:rsidP="00CE4B5E">
      <w:r>
        <w:separator/>
      </w:r>
    </w:p>
  </w:footnote>
  <w:footnote w:type="continuationSeparator" w:id="0">
    <w:p w:rsidR="000A4979" w:rsidRDefault="000A4979" w:rsidP="00CE4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D83"/>
    <w:multiLevelType w:val="hybridMultilevel"/>
    <w:tmpl w:val="DA907C96"/>
    <w:lvl w:ilvl="0" w:tplc="4462C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75ABD"/>
    <w:multiLevelType w:val="hybridMultilevel"/>
    <w:tmpl w:val="B8CE3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19572F"/>
    <w:multiLevelType w:val="hybridMultilevel"/>
    <w:tmpl w:val="A76A0390"/>
    <w:lvl w:ilvl="0" w:tplc="87F674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E8267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E12EAE"/>
    <w:multiLevelType w:val="hybridMultilevel"/>
    <w:tmpl w:val="EA2056B2"/>
    <w:lvl w:ilvl="0" w:tplc="195638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5A0854"/>
    <w:multiLevelType w:val="hybridMultilevel"/>
    <w:tmpl w:val="F5742902"/>
    <w:lvl w:ilvl="0" w:tplc="F4E4577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0A6B98"/>
    <w:multiLevelType w:val="hybridMultilevel"/>
    <w:tmpl w:val="DDE43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1D2A4D"/>
    <w:multiLevelType w:val="hybridMultilevel"/>
    <w:tmpl w:val="23C8F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914494"/>
    <w:multiLevelType w:val="hybridMultilevel"/>
    <w:tmpl w:val="5378B5F8"/>
    <w:lvl w:ilvl="0" w:tplc="5C64D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B900BC"/>
    <w:multiLevelType w:val="hybridMultilevel"/>
    <w:tmpl w:val="148481F2"/>
    <w:lvl w:ilvl="0" w:tplc="64E41ACA">
      <w:start w:val="6"/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9">
    <w:nsid w:val="754235C3"/>
    <w:multiLevelType w:val="hybridMultilevel"/>
    <w:tmpl w:val="BFD832F6"/>
    <w:lvl w:ilvl="0" w:tplc="FF4CD1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6E5CAB"/>
    <w:multiLevelType w:val="hybridMultilevel"/>
    <w:tmpl w:val="E8F835AA"/>
    <w:lvl w:ilvl="0" w:tplc="175C7C02">
      <w:start w:val="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36727B"/>
    <w:multiLevelType w:val="hybridMultilevel"/>
    <w:tmpl w:val="0ABC2EB8"/>
    <w:lvl w:ilvl="0" w:tplc="10303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9A"/>
    <w:rsid w:val="00020CB0"/>
    <w:rsid w:val="000A4979"/>
    <w:rsid w:val="000B1452"/>
    <w:rsid w:val="000D192C"/>
    <w:rsid w:val="000E051B"/>
    <w:rsid w:val="0010034C"/>
    <w:rsid w:val="001014A4"/>
    <w:rsid w:val="001063D9"/>
    <w:rsid w:val="0013115B"/>
    <w:rsid w:val="00132B56"/>
    <w:rsid w:val="00136FDA"/>
    <w:rsid w:val="0016710F"/>
    <w:rsid w:val="00193D4E"/>
    <w:rsid w:val="001B1DA3"/>
    <w:rsid w:val="001C1A6C"/>
    <w:rsid w:val="001E2F83"/>
    <w:rsid w:val="002000C9"/>
    <w:rsid w:val="00230B78"/>
    <w:rsid w:val="002414F9"/>
    <w:rsid w:val="002B22D7"/>
    <w:rsid w:val="002B7177"/>
    <w:rsid w:val="002C7B63"/>
    <w:rsid w:val="002D36C9"/>
    <w:rsid w:val="002E26A8"/>
    <w:rsid w:val="002E543C"/>
    <w:rsid w:val="003366F9"/>
    <w:rsid w:val="00345934"/>
    <w:rsid w:val="00361E25"/>
    <w:rsid w:val="00366BA1"/>
    <w:rsid w:val="00372DB5"/>
    <w:rsid w:val="00375A68"/>
    <w:rsid w:val="003E2F0E"/>
    <w:rsid w:val="003F6C06"/>
    <w:rsid w:val="00406221"/>
    <w:rsid w:val="00492C9A"/>
    <w:rsid w:val="00494F6F"/>
    <w:rsid w:val="004A507E"/>
    <w:rsid w:val="0056379B"/>
    <w:rsid w:val="00571849"/>
    <w:rsid w:val="00572416"/>
    <w:rsid w:val="00576651"/>
    <w:rsid w:val="00592423"/>
    <w:rsid w:val="005D74CB"/>
    <w:rsid w:val="005F2DD0"/>
    <w:rsid w:val="00604D11"/>
    <w:rsid w:val="00642C36"/>
    <w:rsid w:val="006829ED"/>
    <w:rsid w:val="006946A5"/>
    <w:rsid w:val="006B5E79"/>
    <w:rsid w:val="006F0142"/>
    <w:rsid w:val="00731277"/>
    <w:rsid w:val="00766251"/>
    <w:rsid w:val="007870B9"/>
    <w:rsid w:val="00790D8B"/>
    <w:rsid w:val="007B487A"/>
    <w:rsid w:val="007F6BD3"/>
    <w:rsid w:val="00803814"/>
    <w:rsid w:val="00807699"/>
    <w:rsid w:val="00811A87"/>
    <w:rsid w:val="00835755"/>
    <w:rsid w:val="00842133"/>
    <w:rsid w:val="0085297F"/>
    <w:rsid w:val="008D0DED"/>
    <w:rsid w:val="009022C3"/>
    <w:rsid w:val="00920676"/>
    <w:rsid w:val="009646A0"/>
    <w:rsid w:val="009868C9"/>
    <w:rsid w:val="00993992"/>
    <w:rsid w:val="009C1155"/>
    <w:rsid w:val="00A117EC"/>
    <w:rsid w:val="00A537B9"/>
    <w:rsid w:val="00A57D63"/>
    <w:rsid w:val="00AD1D35"/>
    <w:rsid w:val="00AD3A04"/>
    <w:rsid w:val="00AD592F"/>
    <w:rsid w:val="00B24C6C"/>
    <w:rsid w:val="00B354F4"/>
    <w:rsid w:val="00B641C3"/>
    <w:rsid w:val="00B71E4A"/>
    <w:rsid w:val="00B8051E"/>
    <w:rsid w:val="00B94772"/>
    <w:rsid w:val="00BC4B03"/>
    <w:rsid w:val="00BD1D32"/>
    <w:rsid w:val="00BE2803"/>
    <w:rsid w:val="00BE5759"/>
    <w:rsid w:val="00C048AB"/>
    <w:rsid w:val="00C7209A"/>
    <w:rsid w:val="00C91EF6"/>
    <w:rsid w:val="00CD0C28"/>
    <w:rsid w:val="00CE4B5E"/>
    <w:rsid w:val="00D27743"/>
    <w:rsid w:val="00D5101B"/>
    <w:rsid w:val="00D53DFA"/>
    <w:rsid w:val="00D733B8"/>
    <w:rsid w:val="00D81B66"/>
    <w:rsid w:val="00D864EC"/>
    <w:rsid w:val="00DA2596"/>
    <w:rsid w:val="00DA38FB"/>
    <w:rsid w:val="00DB3566"/>
    <w:rsid w:val="00DE4C4D"/>
    <w:rsid w:val="00E123C1"/>
    <w:rsid w:val="00E13CDF"/>
    <w:rsid w:val="00E72EB4"/>
    <w:rsid w:val="00E84D75"/>
    <w:rsid w:val="00E86B06"/>
    <w:rsid w:val="00EE34CB"/>
    <w:rsid w:val="00EE5064"/>
    <w:rsid w:val="00EF5162"/>
    <w:rsid w:val="00EF699D"/>
    <w:rsid w:val="00F259EC"/>
    <w:rsid w:val="00F513A2"/>
    <w:rsid w:val="00F5581D"/>
    <w:rsid w:val="00F60460"/>
    <w:rsid w:val="00F62B0E"/>
    <w:rsid w:val="00F666B7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C9A"/>
    <w:rPr>
      <w:rFonts w:ascii="Times New Roman" w:eastAsia="Times New Roman" w:hAnsi="Times New Roman"/>
      <w:sz w:val="24"/>
      <w:szCs w:val="20"/>
      <w:lang w:val="lt-LT"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811A8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92C9A"/>
    <w:pPr>
      <w:keepNext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492C9A"/>
    <w:pPr>
      <w:keepNext/>
      <w:outlineLvl w:val="2"/>
    </w:pPr>
    <w:rPr>
      <w:i/>
    </w:rPr>
  </w:style>
  <w:style w:type="paragraph" w:styleId="4">
    <w:name w:val="heading 4"/>
    <w:basedOn w:val="a0"/>
    <w:next w:val="a0"/>
    <w:link w:val="40"/>
    <w:uiPriority w:val="99"/>
    <w:qFormat/>
    <w:locked/>
    <w:rsid w:val="00811A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13CDF"/>
    <w:rPr>
      <w:rFonts w:ascii="Cambria" w:hAnsi="Cambria" w:cs="Times New Roman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492C9A"/>
    <w:rPr>
      <w:rFonts w:ascii="Times New Roman" w:hAnsi="Times New Roman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1"/>
    <w:link w:val="3"/>
    <w:locked/>
    <w:rsid w:val="00492C9A"/>
    <w:rPr>
      <w:rFonts w:ascii="Times New Roman" w:hAnsi="Times New Roman" w:cs="Times New Roman"/>
      <w:i/>
      <w:sz w:val="20"/>
      <w:szCs w:val="20"/>
      <w:lang w:val="lt-LT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13CDF"/>
    <w:rPr>
      <w:rFonts w:ascii="Calibri" w:hAnsi="Calibri" w:cs="Times New Roman"/>
      <w:b/>
      <w:bCs/>
      <w:sz w:val="28"/>
      <w:szCs w:val="28"/>
      <w:lang w:val="lt-LT" w:eastAsia="en-US"/>
    </w:rPr>
  </w:style>
  <w:style w:type="paragraph" w:styleId="a4">
    <w:name w:val="Body Text"/>
    <w:basedOn w:val="a0"/>
    <w:link w:val="a5"/>
    <w:uiPriority w:val="99"/>
    <w:rsid w:val="00492C9A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locked/>
    <w:rsid w:val="00492C9A"/>
    <w:rPr>
      <w:rFonts w:ascii="Times New Roman" w:hAnsi="Times New Roman" w:cs="Times New Roman"/>
      <w:sz w:val="20"/>
      <w:szCs w:val="20"/>
      <w:lang w:val="lt-LT"/>
    </w:rPr>
  </w:style>
  <w:style w:type="paragraph" w:styleId="a6">
    <w:name w:val="footer"/>
    <w:basedOn w:val="a0"/>
    <w:link w:val="a7"/>
    <w:rsid w:val="00492C9A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locked/>
    <w:rsid w:val="00492C9A"/>
    <w:rPr>
      <w:rFonts w:ascii="Times New Roman" w:hAnsi="Times New Roman" w:cs="Times New Roman"/>
      <w:sz w:val="20"/>
      <w:szCs w:val="20"/>
      <w:lang w:val="lt-LT"/>
    </w:rPr>
  </w:style>
  <w:style w:type="character" w:styleId="a8">
    <w:name w:val="page number"/>
    <w:basedOn w:val="a1"/>
    <w:uiPriority w:val="99"/>
    <w:rsid w:val="00492C9A"/>
    <w:rPr>
      <w:rFonts w:cs="Times New Roman"/>
    </w:rPr>
  </w:style>
  <w:style w:type="paragraph" w:customStyle="1" w:styleId="bodytext">
    <w:name w:val="bodytext"/>
    <w:basedOn w:val="a0"/>
    <w:uiPriority w:val="99"/>
    <w:rsid w:val="00492C9A"/>
    <w:pPr>
      <w:spacing w:before="100" w:beforeAutospacing="1" w:after="100" w:afterAutospacing="1"/>
    </w:pPr>
    <w:rPr>
      <w:szCs w:val="24"/>
      <w:lang w:eastAsia="lt-LT"/>
    </w:rPr>
  </w:style>
  <w:style w:type="paragraph" w:styleId="a9">
    <w:name w:val="Balloon Text"/>
    <w:basedOn w:val="a0"/>
    <w:link w:val="aa"/>
    <w:uiPriority w:val="99"/>
    <w:semiHidden/>
    <w:rsid w:val="00A57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57D63"/>
    <w:rPr>
      <w:rFonts w:ascii="Tahoma" w:hAnsi="Tahoma" w:cs="Tahoma"/>
      <w:sz w:val="16"/>
      <w:szCs w:val="16"/>
      <w:lang w:val="lt-LT"/>
    </w:rPr>
  </w:style>
  <w:style w:type="paragraph" w:styleId="31">
    <w:name w:val="Body Text Indent 3"/>
    <w:basedOn w:val="a0"/>
    <w:link w:val="32"/>
    <w:uiPriority w:val="99"/>
    <w:rsid w:val="00811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E13CDF"/>
    <w:rPr>
      <w:rFonts w:ascii="Times New Roman" w:hAnsi="Times New Roman" w:cs="Times New Roman"/>
      <w:sz w:val="16"/>
      <w:szCs w:val="16"/>
      <w:lang w:val="lt-LT" w:eastAsia="en-US"/>
    </w:rPr>
  </w:style>
  <w:style w:type="character" w:styleId="ab">
    <w:name w:val="Hyperlink"/>
    <w:basedOn w:val="a1"/>
    <w:uiPriority w:val="99"/>
    <w:rsid w:val="00811A87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rsid w:val="00811A87"/>
    <w:pPr>
      <w:spacing w:before="100" w:beforeAutospacing="1" w:after="100" w:afterAutospacing="1"/>
    </w:pPr>
    <w:rPr>
      <w:rFonts w:ascii="Arial" w:eastAsia="Calibri" w:hAnsi="Arial" w:cs="Arial"/>
      <w:sz w:val="20"/>
      <w:lang w:val="ru-RU" w:eastAsia="ru-RU"/>
    </w:rPr>
  </w:style>
  <w:style w:type="paragraph" w:styleId="ad">
    <w:name w:val="Title"/>
    <w:basedOn w:val="a0"/>
    <w:link w:val="ae"/>
    <w:uiPriority w:val="99"/>
    <w:qFormat/>
    <w:locked/>
    <w:rsid w:val="00811A87"/>
    <w:pPr>
      <w:jc w:val="center"/>
    </w:pPr>
    <w:rPr>
      <w:rFonts w:eastAsia="Calibri"/>
      <w:b/>
      <w:bCs/>
      <w:sz w:val="28"/>
      <w:lang w:val="ru-RU" w:eastAsia="ru-RU"/>
    </w:rPr>
  </w:style>
  <w:style w:type="character" w:customStyle="1" w:styleId="ae">
    <w:name w:val="Название Знак"/>
    <w:basedOn w:val="a1"/>
    <w:link w:val="ad"/>
    <w:uiPriority w:val="99"/>
    <w:locked/>
    <w:rsid w:val="00E13CDF"/>
    <w:rPr>
      <w:rFonts w:ascii="Cambria" w:hAnsi="Cambria" w:cs="Times New Roman"/>
      <w:b/>
      <w:bCs/>
      <w:kern w:val="28"/>
      <w:sz w:val="32"/>
      <w:szCs w:val="32"/>
      <w:lang w:val="lt-LT" w:eastAsia="en-US"/>
    </w:rPr>
  </w:style>
  <w:style w:type="paragraph" w:styleId="af">
    <w:name w:val="Body Text Indent"/>
    <w:basedOn w:val="a0"/>
    <w:link w:val="af0"/>
    <w:uiPriority w:val="99"/>
    <w:rsid w:val="00811A87"/>
    <w:pPr>
      <w:spacing w:after="120"/>
      <w:ind w:left="283"/>
    </w:pPr>
    <w:rPr>
      <w:rFonts w:eastAsia="Calibri"/>
      <w:szCs w:val="24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E13CDF"/>
    <w:rPr>
      <w:rFonts w:ascii="Times New Roman" w:hAnsi="Times New Roman" w:cs="Times New Roman"/>
      <w:sz w:val="20"/>
      <w:szCs w:val="20"/>
      <w:lang w:val="lt-LT" w:eastAsia="en-US"/>
    </w:rPr>
  </w:style>
  <w:style w:type="paragraph" w:styleId="21">
    <w:name w:val="Body Text 2"/>
    <w:basedOn w:val="a0"/>
    <w:link w:val="22"/>
    <w:uiPriority w:val="99"/>
    <w:rsid w:val="00811A87"/>
    <w:pPr>
      <w:spacing w:after="120" w:line="480" w:lineRule="auto"/>
    </w:pPr>
    <w:rPr>
      <w:rFonts w:eastAsia="Calibri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E13CDF"/>
    <w:rPr>
      <w:rFonts w:ascii="Times New Roman" w:hAnsi="Times New Roman" w:cs="Times New Roman"/>
      <w:sz w:val="20"/>
      <w:szCs w:val="20"/>
      <w:lang w:val="lt-LT" w:eastAsia="en-US"/>
    </w:rPr>
  </w:style>
  <w:style w:type="paragraph" w:styleId="af1">
    <w:name w:val="Plain Text"/>
    <w:basedOn w:val="a0"/>
    <w:link w:val="af2"/>
    <w:uiPriority w:val="99"/>
    <w:rsid w:val="00811A87"/>
    <w:rPr>
      <w:rFonts w:ascii="Courier New" w:eastAsia="Calibri" w:hAnsi="Courier New"/>
      <w:sz w:val="20"/>
      <w:lang w:val="ru-RU" w:eastAsia="ru-RU"/>
    </w:rPr>
  </w:style>
  <w:style w:type="character" w:customStyle="1" w:styleId="af2">
    <w:name w:val="Текст Знак"/>
    <w:basedOn w:val="a1"/>
    <w:link w:val="af1"/>
    <w:uiPriority w:val="99"/>
    <w:semiHidden/>
    <w:locked/>
    <w:rsid w:val="00E13CDF"/>
    <w:rPr>
      <w:rFonts w:ascii="Courier New" w:hAnsi="Courier New" w:cs="Courier New"/>
      <w:sz w:val="20"/>
      <w:szCs w:val="20"/>
      <w:lang w:val="lt-LT" w:eastAsia="en-US"/>
    </w:rPr>
  </w:style>
  <w:style w:type="paragraph" w:customStyle="1" w:styleId="0-DIV-12">
    <w:name w:val="0-DIV-12"/>
    <w:basedOn w:val="a0"/>
    <w:uiPriority w:val="99"/>
    <w:rsid w:val="00811A87"/>
    <w:pPr>
      <w:widowControl w:val="0"/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DIV-12">
    <w:name w:val="DIV-12"/>
    <w:basedOn w:val="a0"/>
    <w:uiPriority w:val="99"/>
    <w:rsid w:val="00811A87"/>
    <w:pPr>
      <w:widowControl w:val="0"/>
      <w:spacing w:line="312" w:lineRule="auto"/>
      <w:ind w:firstLine="567"/>
      <w:jc w:val="both"/>
    </w:pPr>
    <w:rPr>
      <w:rFonts w:eastAsia="Calibri"/>
      <w:szCs w:val="24"/>
      <w:lang w:val="ru-RU" w:eastAsia="ru-RU"/>
    </w:rPr>
  </w:style>
  <w:style w:type="paragraph" w:customStyle="1" w:styleId="a">
    <w:name w:val="список с точками"/>
    <w:basedOn w:val="a0"/>
    <w:uiPriority w:val="99"/>
    <w:rsid w:val="00811A87"/>
    <w:pPr>
      <w:numPr>
        <w:numId w:val="1"/>
      </w:numPr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ConsPlusTitle">
    <w:name w:val="ConsPlusTitle"/>
    <w:uiPriority w:val="99"/>
    <w:rsid w:val="00811A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C9A"/>
    <w:rPr>
      <w:rFonts w:ascii="Times New Roman" w:eastAsia="Times New Roman" w:hAnsi="Times New Roman"/>
      <w:sz w:val="24"/>
      <w:szCs w:val="20"/>
      <w:lang w:val="lt-LT"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811A8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92C9A"/>
    <w:pPr>
      <w:keepNext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492C9A"/>
    <w:pPr>
      <w:keepNext/>
      <w:outlineLvl w:val="2"/>
    </w:pPr>
    <w:rPr>
      <w:i/>
    </w:rPr>
  </w:style>
  <w:style w:type="paragraph" w:styleId="4">
    <w:name w:val="heading 4"/>
    <w:basedOn w:val="a0"/>
    <w:next w:val="a0"/>
    <w:link w:val="40"/>
    <w:uiPriority w:val="99"/>
    <w:qFormat/>
    <w:locked/>
    <w:rsid w:val="00811A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13CDF"/>
    <w:rPr>
      <w:rFonts w:ascii="Cambria" w:hAnsi="Cambria" w:cs="Times New Roman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492C9A"/>
    <w:rPr>
      <w:rFonts w:ascii="Times New Roman" w:hAnsi="Times New Roman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1"/>
    <w:link w:val="3"/>
    <w:locked/>
    <w:rsid w:val="00492C9A"/>
    <w:rPr>
      <w:rFonts w:ascii="Times New Roman" w:hAnsi="Times New Roman" w:cs="Times New Roman"/>
      <w:i/>
      <w:sz w:val="20"/>
      <w:szCs w:val="20"/>
      <w:lang w:val="lt-LT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13CDF"/>
    <w:rPr>
      <w:rFonts w:ascii="Calibri" w:hAnsi="Calibri" w:cs="Times New Roman"/>
      <w:b/>
      <w:bCs/>
      <w:sz w:val="28"/>
      <w:szCs w:val="28"/>
      <w:lang w:val="lt-LT" w:eastAsia="en-US"/>
    </w:rPr>
  </w:style>
  <w:style w:type="paragraph" w:styleId="a4">
    <w:name w:val="Body Text"/>
    <w:basedOn w:val="a0"/>
    <w:link w:val="a5"/>
    <w:uiPriority w:val="99"/>
    <w:rsid w:val="00492C9A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locked/>
    <w:rsid w:val="00492C9A"/>
    <w:rPr>
      <w:rFonts w:ascii="Times New Roman" w:hAnsi="Times New Roman" w:cs="Times New Roman"/>
      <w:sz w:val="20"/>
      <w:szCs w:val="20"/>
      <w:lang w:val="lt-LT"/>
    </w:rPr>
  </w:style>
  <w:style w:type="paragraph" w:styleId="a6">
    <w:name w:val="footer"/>
    <w:basedOn w:val="a0"/>
    <w:link w:val="a7"/>
    <w:rsid w:val="00492C9A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locked/>
    <w:rsid w:val="00492C9A"/>
    <w:rPr>
      <w:rFonts w:ascii="Times New Roman" w:hAnsi="Times New Roman" w:cs="Times New Roman"/>
      <w:sz w:val="20"/>
      <w:szCs w:val="20"/>
      <w:lang w:val="lt-LT"/>
    </w:rPr>
  </w:style>
  <w:style w:type="character" w:styleId="a8">
    <w:name w:val="page number"/>
    <w:basedOn w:val="a1"/>
    <w:uiPriority w:val="99"/>
    <w:rsid w:val="00492C9A"/>
    <w:rPr>
      <w:rFonts w:cs="Times New Roman"/>
    </w:rPr>
  </w:style>
  <w:style w:type="paragraph" w:customStyle="1" w:styleId="bodytext">
    <w:name w:val="bodytext"/>
    <w:basedOn w:val="a0"/>
    <w:uiPriority w:val="99"/>
    <w:rsid w:val="00492C9A"/>
    <w:pPr>
      <w:spacing w:before="100" w:beforeAutospacing="1" w:after="100" w:afterAutospacing="1"/>
    </w:pPr>
    <w:rPr>
      <w:szCs w:val="24"/>
      <w:lang w:eastAsia="lt-LT"/>
    </w:rPr>
  </w:style>
  <w:style w:type="paragraph" w:styleId="a9">
    <w:name w:val="Balloon Text"/>
    <w:basedOn w:val="a0"/>
    <w:link w:val="aa"/>
    <w:uiPriority w:val="99"/>
    <w:semiHidden/>
    <w:rsid w:val="00A57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57D63"/>
    <w:rPr>
      <w:rFonts w:ascii="Tahoma" w:hAnsi="Tahoma" w:cs="Tahoma"/>
      <w:sz w:val="16"/>
      <w:szCs w:val="16"/>
      <w:lang w:val="lt-LT"/>
    </w:rPr>
  </w:style>
  <w:style w:type="paragraph" w:styleId="31">
    <w:name w:val="Body Text Indent 3"/>
    <w:basedOn w:val="a0"/>
    <w:link w:val="32"/>
    <w:uiPriority w:val="99"/>
    <w:rsid w:val="00811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E13CDF"/>
    <w:rPr>
      <w:rFonts w:ascii="Times New Roman" w:hAnsi="Times New Roman" w:cs="Times New Roman"/>
      <w:sz w:val="16"/>
      <w:szCs w:val="16"/>
      <w:lang w:val="lt-LT" w:eastAsia="en-US"/>
    </w:rPr>
  </w:style>
  <w:style w:type="character" w:styleId="ab">
    <w:name w:val="Hyperlink"/>
    <w:basedOn w:val="a1"/>
    <w:uiPriority w:val="99"/>
    <w:rsid w:val="00811A87"/>
    <w:rPr>
      <w:rFonts w:cs="Times New Roman"/>
      <w:color w:val="0000FF"/>
      <w:u w:val="single"/>
    </w:rPr>
  </w:style>
  <w:style w:type="paragraph" w:styleId="ac">
    <w:name w:val="Normal (Web)"/>
    <w:basedOn w:val="a0"/>
    <w:uiPriority w:val="99"/>
    <w:rsid w:val="00811A87"/>
    <w:pPr>
      <w:spacing w:before="100" w:beforeAutospacing="1" w:after="100" w:afterAutospacing="1"/>
    </w:pPr>
    <w:rPr>
      <w:rFonts w:ascii="Arial" w:eastAsia="Calibri" w:hAnsi="Arial" w:cs="Arial"/>
      <w:sz w:val="20"/>
      <w:lang w:val="ru-RU" w:eastAsia="ru-RU"/>
    </w:rPr>
  </w:style>
  <w:style w:type="paragraph" w:styleId="ad">
    <w:name w:val="Title"/>
    <w:basedOn w:val="a0"/>
    <w:link w:val="ae"/>
    <w:uiPriority w:val="99"/>
    <w:qFormat/>
    <w:locked/>
    <w:rsid w:val="00811A87"/>
    <w:pPr>
      <w:jc w:val="center"/>
    </w:pPr>
    <w:rPr>
      <w:rFonts w:eastAsia="Calibri"/>
      <w:b/>
      <w:bCs/>
      <w:sz w:val="28"/>
      <w:lang w:val="ru-RU" w:eastAsia="ru-RU"/>
    </w:rPr>
  </w:style>
  <w:style w:type="character" w:customStyle="1" w:styleId="ae">
    <w:name w:val="Название Знак"/>
    <w:basedOn w:val="a1"/>
    <w:link w:val="ad"/>
    <w:uiPriority w:val="99"/>
    <w:locked/>
    <w:rsid w:val="00E13CDF"/>
    <w:rPr>
      <w:rFonts w:ascii="Cambria" w:hAnsi="Cambria" w:cs="Times New Roman"/>
      <w:b/>
      <w:bCs/>
      <w:kern w:val="28"/>
      <w:sz w:val="32"/>
      <w:szCs w:val="32"/>
      <w:lang w:val="lt-LT" w:eastAsia="en-US"/>
    </w:rPr>
  </w:style>
  <w:style w:type="paragraph" w:styleId="af">
    <w:name w:val="Body Text Indent"/>
    <w:basedOn w:val="a0"/>
    <w:link w:val="af0"/>
    <w:uiPriority w:val="99"/>
    <w:rsid w:val="00811A87"/>
    <w:pPr>
      <w:spacing w:after="120"/>
      <w:ind w:left="283"/>
    </w:pPr>
    <w:rPr>
      <w:rFonts w:eastAsia="Calibri"/>
      <w:szCs w:val="24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E13CDF"/>
    <w:rPr>
      <w:rFonts w:ascii="Times New Roman" w:hAnsi="Times New Roman" w:cs="Times New Roman"/>
      <w:sz w:val="20"/>
      <w:szCs w:val="20"/>
      <w:lang w:val="lt-LT" w:eastAsia="en-US"/>
    </w:rPr>
  </w:style>
  <w:style w:type="paragraph" w:styleId="21">
    <w:name w:val="Body Text 2"/>
    <w:basedOn w:val="a0"/>
    <w:link w:val="22"/>
    <w:uiPriority w:val="99"/>
    <w:rsid w:val="00811A87"/>
    <w:pPr>
      <w:spacing w:after="120" w:line="480" w:lineRule="auto"/>
    </w:pPr>
    <w:rPr>
      <w:rFonts w:eastAsia="Calibri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E13CDF"/>
    <w:rPr>
      <w:rFonts w:ascii="Times New Roman" w:hAnsi="Times New Roman" w:cs="Times New Roman"/>
      <w:sz w:val="20"/>
      <w:szCs w:val="20"/>
      <w:lang w:val="lt-LT" w:eastAsia="en-US"/>
    </w:rPr>
  </w:style>
  <w:style w:type="paragraph" w:styleId="af1">
    <w:name w:val="Plain Text"/>
    <w:basedOn w:val="a0"/>
    <w:link w:val="af2"/>
    <w:uiPriority w:val="99"/>
    <w:rsid w:val="00811A87"/>
    <w:rPr>
      <w:rFonts w:ascii="Courier New" w:eastAsia="Calibri" w:hAnsi="Courier New"/>
      <w:sz w:val="20"/>
      <w:lang w:val="ru-RU" w:eastAsia="ru-RU"/>
    </w:rPr>
  </w:style>
  <w:style w:type="character" w:customStyle="1" w:styleId="af2">
    <w:name w:val="Текст Знак"/>
    <w:basedOn w:val="a1"/>
    <w:link w:val="af1"/>
    <w:uiPriority w:val="99"/>
    <w:semiHidden/>
    <w:locked/>
    <w:rsid w:val="00E13CDF"/>
    <w:rPr>
      <w:rFonts w:ascii="Courier New" w:hAnsi="Courier New" w:cs="Courier New"/>
      <w:sz w:val="20"/>
      <w:szCs w:val="20"/>
      <w:lang w:val="lt-LT" w:eastAsia="en-US"/>
    </w:rPr>
  </w:style>
  <w:style w:type="paragraph" w:customStyle="1" w:styleId="0-DIV-12">
    <w:name w:val="0-DIV-12"/>
    <w:basedOn w:val="a0"/>
    <w:uiPriority w:val="99"/>
    <w:rsid w:val="00811A87"/>
    <w:pPr>
      <w:widowControl w:val="0"/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DIV-12">
    <w:name w:val="DIV-12"/>
    <w:basedOn w:val="a0"/>
    <w:uiPriority w:val="99"/>
    <w:rsid w:val="00811A87"/>
    <w:pPr>
      <w:widowControl w:val="0"/>
      <w:spacing w:line="312" w:lineRule="auto"/>
      <w:ind w:firstLine="567"/>
      <w:jc w:val="both"/>
    </w:pPr>
    <w:rPr>
      <w:rFonts w:eastAsia="Calibri"/>
      <w:szCs w:val="24"/>
      <w:lang w:val="ru-RU" w:eastAsia="ru-RU"/>
    </w:rPr>
  </w:style>
  <w:style w:type="paragraph" w:customStyle="1" w:styleId="a">
    <w:name w:val="список с точками"/>
    <w:basedOn w:val="a0"/>
    <w:uiPriority w:val="99"/>
    <w:rsid w:val="00811A87"/>
    <w:pPr>
      <w:numPr>
        <w:numId w:val="1"/>
      </w:numPr>
      <w:spacing w:line="312" w:lineRule="auto"/>
      <w:jc w:val="both"/>
    </w:pPr>
    <w:rPr>
      <w:rFonts w:eastAsia="Calibri"/>
      <w:szCs w:val="24"/>
      <w:lang w:val="ru-RU" w:eastAsia="ru-RU"/>
    </w:rPr>
  </w:style>
  <w:style w:type="paragraph" w:customStyle="1" w:styleId="ConsPlusTitle">
    <w:name w:val="ConsPlusTitle"/>
    <w:uiPriority w:val="99"/>
    <w:rsid w:val="00811A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Dionysus</cp:lastModifiedBy>
  <cp:revision>5</cp:revision>
  <cp:lastPrinted>2013-10-10T07:17:00Z</cp:lastPrinted>
  <dcterms:created xsi:type="dcterms:W3CDTF">2015-10-17T16:14:00Z</dcterms:created>
  <dcterms:modified xsi:type="dcterms:W3CDTF">2017-10-17T14:38:00Z</dcterms:modified>
</cp:coreProperties>
</file>