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A" w:rsidRPr="00EC57B3" w:rsidRDefault="00B52253" w:rsidP="000428CA">
      <w:pPr>
        <w:spacing w:after="0"/>
        <w:ind w:right="56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8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8CA">
        <w:rPr>
          <w:rFonts w:ascii="Times New Roman" w:hAnsi="Times New Roman" w:cs="Times New Roman"/>
          <w:sz w:val="24"/>
          <w:lang w:val="en-US"/>
        </w:rPr>
        <w:t>Appen</w:t>
      </w:r>
      <w:r w:rsidR="000428CA" w:rsidRPr="00EC57B3">
        <w:rPr>
          <w:rFonts w:ascii="Times New Roman" w:hAnsi="Times New Roman" w:cs="Times New Roman"/>
          <w:sz w:val="24"/>
          <w:lang w:val="en-US"/>
        </w:rPr>
        <w:t>dix 3 Visa Application Form</w:t>
      </w:r>
    </w:p>
    <w:p w:rsidR="00B52253" w:rsidRPr="00B52253" w:rsidRDefault="00B52253" w:rsidP="00B52253">
      <w:pPr>
        <w:spacing w:after="0" w:line="240" w:lineRule="auto"/>
        <w:ind w:right="566"/>
        <w:rPr>
          <w:rFonts w:ascii="Times New Roman" w:hAnsi="Times New Roman" w:cs="Times New Roman"/>
          <w:sz w:val="24"/>
          <w:lang w:val="en-US"/>
        </w:rPr>
      </w:pPr>
    </w:p>
    <w:p w:rsidR="00B52253" w:rsidRPr="00B52253" w:rsidRDefault="00B52253" w:rsidP="00B52253">
      <w:pPr>
        <w:spacing w:after="0" w:line="240" w:lineRule="auto"/>
        <w:ind w:right="566"/>
        <w:rPr>
          <w:rFonts w:ascii="Times New Roman" w:hAnsi="Times New Roman" w:cs="Times New Roman"/>
          <w:sz w:val="24"/>
          <w:lang w:val="en-US"/>
        </w:rPr>
      </w:pP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National Research Tomsk State University</w:t>
      </w:r>
    </w:p>
    <w:p w:rsidR="00B52253" w:rsidRPr="000428CA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AF42D7">
        <w:rPr>
          <w:rFonts w:ascii="Times New Roman" w:hAnsi="Times New Roman" w:cs="Times New Roman"/>
          <w:lang w:val="en-US"/>
        </w:rPr>
        <w:t>International</w:t>
      </w:r>
      <w:r w:rsidRPr="000428CA">
        <w:rPr>
          <w:rFonts w:ascii="Times New Roman" w:hAnsi="Times New Roman" w:cs="Times New Roman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Division</w:t>
      </w: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 xml:space="preserve">Национальный исследовательский </w:t>
      </w: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>Томский государственный университет</w:t>
      </w:r>
    </w:p>
    <w:p w:rsidR="00B52253" w:rsidRPr="0080571B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>Управление международных связей</w:t>
      </w:r>
    </w:p>
    <w:p w:rsidR="00B52253" w:rsidRPr="0080571B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</w:p>
    <w:p w:rsidR="00B52253" w:rsidRPr="00AF42D7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VisaApplicationForm</w:t>
      </w:r>
      <w:proofErr w:type="spellEnd"/>
    </w:p>
    <w:p w:rsidR="00B52253" w:rsidRPr="0080571B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</w:rPr>
        <w:t>Анкета для оформления визового приглашения</w:t>
      </w:r>
    </w:p>
    <w:p w:rsidR="00B52253" w:rsidRPr="00C4495F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52253" w:rsidRPr="001C56D8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Please fill in the application form carefully! Any mistake or misspelling may result in delay of your visa application process.</w:t>
      </w:r>
    </w:p>
    <w:p w:rsidR="00B52253" w:rsidRPr="001C56D8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B52253" w:rsidRDefault="00B52253" w:rsidP="00B5225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617A4">
        <w:rPr>
          <w:rFonts w:ascii="Times New Roman" w:hAnsi="Times New Roman" w:cs="Times New Roman"/>
          <w:b/>
          <w:i/>
        </w:rPr>
        <w:t>ВНИМАНИЕ!</w:t>
      </w:r>
      <w:r w:rsidRPr="005617A4">
        <w:rPr>
          <w:rFonts w:ascii="Times New Roman" w:hAnsi="Times New Roman" w:cs="Times New Roman"/>
          <w:i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</w:rPr>
        <w:t>все поля</w:t>
      </w:r>
      <w:r w:rsidRPr="005617A4">
        <w:rPr>
          <w:rFonts w:ascii="Times New Roman" w:hAnsi="Times New Roman" w:cs="Times New Roman"/>
          <w:i/>
        </w:rPr>
        <w:t xml:space="preserve"> внимательно, информация с анкеты будет дублироваться в приглашении. Для изменения информации потребуется</w:t>
      </w:r>
      <w:r w:rsidRPr="00B05E97">
        <w:rPr>
          <w:rFonts w:ascii="Times New Roman" w:hAnsi="Times New Roman" w:cs="Times New Roman"/>
          <w:b/>
          <w:i/>
        </w:rPr>
        <w:t>20 раб</w:t>
      </w:r>
      <w:r>
        <w:rPr>
          <w:rFonts w:ascii="Times New Roman" w:hAnsi="Times New Roman" w:cs="Times New Roman"/>
          <w:b/>
          <w:i/>
        </w:rPr>
        <w:t xml:space="preserve">очих дней. </w:t>
      </w:r>
    </w:p>
    <w:p w:rsidR="00B52253" w:rsidRDefault="00B52253" w:rsidP="00B5225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6FF3">
        <w:rPr>
          <w:rFonts w:ascii="Times New Roman" w:hAnsi="Times New Roman" w:cs="Times New Roman"/>
          <w:b/>
          <w:i/>
        </w:rPr>
        <w:t>Анкеты, заполненные некорректно (пропуск граф и пр.), к рассмотрению приниматься не будут.</w:t>
      </w:r>
    </w:p>
    <w:p w:rsidR="00B52253" w:rsidRPr="00C4495F" w:rsidRDefault="00B52253" w:rsidP="00B52253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953"/>
        <w:gridCol w:w="4112"/>
      </w:tblGrid>
      <w:tr w:rsidR="00B52253" w:rsidRPr="004D62F7" w:rsidTr="00D55F9F">
        <w:trPr>
          <w:trHeight w:val="574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Surname as in the passport/</w:t>
            </w:r>
            <w:r>
              <w:rPr>
                <w:rFonts w:eastAsia="SimSun" w:hint="eastAsia"/>
                <w:b/>
                <w:lang w:val="en-US" w:eastAsia="zh-CN"/>
              </w:rPr>
              <w:t>姓</w:t>
            </w:r>
          </w:p>
          <w:p w:rsidR="00B52253" w:rsidRPr="000A1E47" w:rsidRDefault="00B52253" w:rsidP="00D55F9F">
            <w:pPr>
              <w:rPr>
                <w:rFonts w:eastAsia="SimSun"/>
                <w:i/>
                <w:lang w:eastAsia="zh-CN"/>
              </w:rPr>
            </w:pPr>
            <w:r>
              <w:rPr>
                <w:i/>
              </w:rPr>
              <w:t>Фамилия (согласно паспорту)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Given name as in the passport/</w:t>
            </w:r>
            <w:r>
              <w:rPr>
                <w:rFonts w:eastAsia="SimSun" w:hint="eastAsia"/>
                <w:b/>
                <w:lang w:val="en-US" w:eastAsia="zh-CN"/>
              </w:rPr>
              <w:t>名</w:t>
            </w:r>
          </w:p>
          <w:p w:rsidR="00B52253" w:rsidRPr="000A1E47" w:rsidRDefault="00B52253" w:rsidP="00D55F9F">
            <w:pPr>
              <w:rPr>
                <w:i/>
              </w:rPr>
            </w:pPr>
            <w:r>
              <w:rPr>
                <w:i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D27018" w:rsidTr="00D55F9F">
        <w:trPr>
          <w:trHeight w:val="568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Date of birth (day/month/year)/</w:t>
            </w:r>
            <w:r>
              <w:rPr>
                <w:rFonts w:eastAsia="SimSun" w:hint="eastAsia"/>
                <w:b/>
                <w:lang w:val="en-US" w:eastAsia="zh-CN"/>
              </w:rPr>
              <w:t>出生日期</w:t>
            </w:r>
          </w:p>
          <w:p w:rsidR="00B52253" w:rsidRDefault="00B52253" w:rsidP="00D55F9F">
            <w:pPr>
              <w:rPr>
                <w:i/>
              </w:rPr>
            </w:pPr>
            <w:proofErr w:type="gramStart"/>
            <w:r>
              <w:rPr>
                <w:i/>
              </w:rPr>
              <w:t>День рождения (по формату:</w:t>
            </w:r>
            <w:proofErr w:type="gramEnd"/>
            <w:r>
              <w:rPr>
                <w:i/>
              </w:rPr>
              <w:t xml:space="preserve"> ДД.ММ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ГГГ)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AF42D7" w:rsidTr="00D55F9F">
        <w:trPr>
          <w:trHeight w:val="556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eastAsia="zh-CN"/>
              </w:rPr>
            </w:pPr>
            <w:r>
              <w:rPr>
                <w:b/>
                <w:lang w:val="en-US"/>
              </w:rPr>
              <w:t>Nationality</w:t>
            </w:r>
            <w:r>
              <w:rPr>
                <w:b/>
              </w:rPr>
              <w:t>/</w:t>
            </w:r>
            <w:r>
              <w:rPr>
                <w:rFonts w:eastAsia="SimSun" w:hint="eastAsia"/>
                <w:b/>
                <w:lang w:eastAsia="zh-CN"/>
              </w:rPr>
              <w:t>国籍</w:t>
            </w:r>
          </w:p>
          <w:p w:rsidR="00B52253" w:rsidRDefault="00B52253" w:rsidP="00D55F9F">
            <w:pPr>
              <w:rPr>
                <w:i/>
                <w:lang w:val="en-US"/>
              </w:rPr>
            </w:pPr>
            <w:r>
              <w:rPr>
                <w:i/>
              </w:rPr>
              <w:t>Гражданство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>
            <w:pPr>
              <w:rPr>
                <w:lang w:val="en-US"/>
              </w:rPr>
            </w:pPr>
          </w:p>
        </w:tc>
      </w:tr>
      <w:tr w:rsidR="00B52253" w:rsidRPr="005D72E2" w:rsidTr="00D55F9F">
        <w:trPr>
          <w:trHeight w:val="570"/>
        </w:trPr>
        <w:tc>
          <w:tcPr>
            <w:tcW w:w="5953" w:type="dxa"/>
            <w:vAlign w:val="center"/>
          </w:tcPr>
          <w:p w:rsidR="00B52253" w:rsidRPr="000A1E47" w:rsidRDefault="00B52253" w:rsidP="00D55F9F">
            <w:pPr>
              <w:rPr>
                <w:i/>
              </w:rPr>
            </w:pPr>
            <w:proofErr w:type="spellStart"/>
            <w:r>
              <w:rPr>
                <w:b/>
                <w:lang w:val="en-US"/>
              </w:rPr>
              <w:t>Placeofbirth</w:t>
            </w:r>
            <w:proofErr w:type="spellEnd"/>
            <w:r w:rsidRPr="008A44C6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country</w:t>
            </w:r>
            <w:r w:rsidRPr="008A44C6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city</w:t>
            </w:r>
            <w:r w:rsidRPr="008A44C6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state</w:t>
            </w:r>
            <w:r w:rsidRPr="008A44C6">
              <w:rPr>
                <w:b/>
              </w:rPr>
              <w:t>/</w:t>
            </w:r>
            <w:r>
              <w:rPr>
                <w:b/>
                <w:lang w:val="en-US"/>
              </w:rPr>
              <w:t>province</w:t>
            </w:r>
            <w:r w:rsidRPr="008A44C6">
              <w:rPr>
                <w:b/>
              </w:rPr>
              <w:t>)/</w:t>
            </w:r>
            <w:r>
              <w:rPr>
                <w:rFonts w:eastAsia="SimSun" w:hint="eastAsia"/>
                <w:b/>
                <w:lang w:val="en-US" w:eastAsia="zh-CN"/>
              </w:rPr>
              <w:t>出生地</w:t>
            </w:r>
            <w:r w:rsidRPr="008A44C6">
              <w:rPr>
                <w:rFonts w:eastAsia="SimSun" w:hint="eastAsia"/>
                <w:b/>
                <w:lang w:eastAsia="zh-CN"/>
              </w:rPr>
              <w:t>（</w:t>
            </w:r>
            <w:r>
              <w:rPr>
                <w:rFonts w:eastAsia="SimSun" w:hint="eastAsia"/>
                <w:b/>
                <w:lang w:val="en-US" w:eastAsia="zh-CN"/>
              </w:rPr>
              <w:t>国家</w:t>
            </w:r>
            <w:r w:rsidRPr="008A44C6">
              <w:rPr>
                <w:rFonts w:eastAsia="SimSun" w:hint="eastAsia"/>
                <w:b/>
                <w:lang w:eastAsia="zh-CN"/>
              </w:rPr>
              <w:t>，</w:t>
            </w:r>
            <w:r>
              <w:rPr>
                <w:rFonts w:eastAsia="SimSun" w:hint="eastAsia"/>
                <w:b/>
                <w:lang w:val="en-US" w:eastAsia="zh-CN"/>
              </w:rPr>
              <w:t>省或市</w:t>
            </w:r>
            <w:r w:rsidRPr="008A44C6">
              <w:rPr>
                <w:rFonts w:eastAsia="SimSun" w:hint="eastAsia"/>
                <w:b/>
                <w:lang w:eastAsia="zh-CN"/>
              </w:rPr>
              <w:t>）</w:t>
            </w:r>
            <w:r>
              <w:rPr>
                <w:i/>
              </w:rPr>
              <w:t>Месторождения</w:t>
            </w:r>
            <w:r w:rsidRPr="000A1E47">
              <w:rPr>
                <w:i/>
              </w:rPr>
              <w:t xml:space="preserve"> (</w:t>
            </w:r>
            <w:r>
              <w:rPr>
                <w:i/>
              </w:rPr>
              <w:t>страна</w:t>
            </w:r>
            <w:r w:rsidRPr="000A1E47">
              <w:rPr>
                <w:i/>
              </w:rPr>
              <w:t xml:space="preserve">, </w:t>
            </w:r>
            <w:r>
              <w:rPr>
                <w:i/>
              </w:rPr>
              <w:t>город</w:t>
            </w:r>
            <w:r w:rsidRPr="000A1E47">
              <w:rPr>
                <w:i/>
              </w:rPr>
              <w:t xml:space="preserve">, </w:t>
            </w:r>
            <w:r>
              <w:rPr>
                <w:i/>
              </w:rPr>
              <w:t>область</w:t>
            </w:r>
            <w:r w:rsidRPr="000A1E47">
              <w:rPr>
                <w:i/>
              </w:rPr>
              <w:t>/</w:t>
            </w:r>
            <w:r>
              <w:rPr>
                <w:i/>
              </w:rPr>
              <w:t>провинция</w:t>
            </w:r>
            <w:r w:rsidRPr="000A1E47">
              <w:rPr>
                <w:i/>
              </w:rPr>
              <w:t>)</w:t>
            </w:r>
          </w:p>
        </w:tc>
        <w:tc>
          <w:tcPr>
            <w:tcW w:w="4112" w:type="dxa"/>
            <w:vAlign w:val="center"/>
          </w:tcPr>
          <w:p w:rsidR="00B52253" w:rsidRPr="009B6AAF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lang w:val="en-US" w:eastAsia="zh-CN"/>
              </w:rPr>
            </w:pPr>
            <w:r>
              <w:rPr>
                <w:b/>
                <w:lang w:val="en-US"/>
              </w:rPr>
              <w:t>Place of permanent residency (country, city, state/province, street and house</w:t>
            </w:r>
            <w:r>
              <w:rPr>
                <w:lang w:val="en-US"/>
              </w:rPr>
              <w:t>)/</w:t>
            </w:r>
            <w:r>
              <w:rPr>
                <w:rFonts w:eastAsia="SimSun" w:hint="eastAsia"/>
                <w:lang w:val="en-US" w:eastAsia="zh-CN"/>
              </w:rPr>
              <w:t>居住地（国家，省市）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town of the Russian diplomatic mission in the country of your residence where the visa will be applied for/</w:t>
            </w:r>
          </w:p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办理签证的俄罗斯驻中国使领馆城市（上海，北京，沈阳，广州）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 xml:space="preserve">Город с </w:t>
            </w:r>
            <w:proofErr w:type="spellStart"/>
            <w:r>
              <w:rPr>
                <w:i/>
              </w:rPr>
              <w:t>генконсульством</w:t>
            </w:r>
            <w:proofErr w:type="spellEnd"/>
            <w:r>
              <w:rPr>
                <w:i/>
              </w:rPr>
              <w:t xml:space="preserve"> или посольством России, где вы будете получать визу для въезда в Россию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Aim of the visit of Russia (e.g. Russian Language Courses, PhD, Work, Participation at the scientific conference and so on) /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Цель поездки в Россию (например, аспирантура, учёба, курсы, участие в конференции)</w:t>
            </w:r>
          </w:p>
          <w:p w:rsidR="00B52253" w:rsidRDefault="00B52253" w:rsidP="00D55F9F">
            <w:pPr>
              <w:rPr>
                <w:rFonts w:eastAsia="SimSun"/>
                <w:i/>
                <w:lang w:eastAsia="zh-CN"/>
              </w:rPr>
            </w:pPr>
            <w:r>
              <w:rPr>
                <w:rFonts w:eastAsia="SimSun" w:hint="eastAsia"/>
                <w:i/>
                <w:lang w:eastAsia="zh-CN"/>
              </w:rPr>
              <w:t>到俄罗斯来的目的（例如，博士生，学习，预科，学术会议）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D27018" w:rsidTr="00D55F9F">
        <w:trPr>
          <w:trHeight w:val="511"/>
        </w:trPr>
        <w:tc>
          <w:tcPr>
            <w:tcW w:w="5953" w:type="dxa"/>
            <w:vAlign w:val="center"/>
          </w:tcPr>
          <w:p w:rsidR="00B52253" w:rsidRPr="000A1E47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 xml:space="preserve">Duration of the visit in Russia(from supposed date of entry to the </w:t>
            </w:r>
            <w:r>
              <w:rPr>
                <w:b/>
                <w:lang w:val="en-US"/>
              </w:rPr>
              <w:lastRenderedPageBreak/>
              <w:t>supposed date of departure)/</w:t>
            </w:r>
            <w:r>
              <w:rPr>
                <w:rFonts w:eastAsia="SimSun" w:hint="eastAsia"/>
                <w:b/>
                <w:lang w:eastAsia="zh-CN"/>
              </w:rPr>
              <w:t>前往俄罗斯的日期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Срок пребывания в России (с ДД.ММ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ГГГ по ДД.ММ.ГГГГ)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lastRenderedPageBreak/>
              <w:t xml:space="preserve">Company, you work for (if you are a student, please write “none”) / </w:t>
            </w:r>
            <w:r>
              <w:rPr>
                <w:rFonts w:eastAsia="SimSun" w:hint="eastAsia"/>
                <w:b/>
                <w:lang w:val="en-US" w:eastAsia="zh-CN"/>
              </w:rPr>
              <w:t>工作的公司名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Место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rPr>
          <w:trHeight w:val="705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address (if you are a student, please write “none”) / </w:t>
            </w:r>
          </w:p>
          <w:p w:rsidR="00B52253" w:rsidRPr="000A1E47" w:rsidRDefault="00B52253" w:rsidP="00D55F9F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公司地址</w:t>
            </w:r>
          </w:p>
          <w:p w:rsidR="00B52253" w:rsidRDefault="00B52253" w:rsidP="00D55F9F">
            <w:pPr>
              <w:rPr>
                <w:b/>
              </w:rPr>
            </w:pPr>
            <w:r>
              <w:rPr>
                <w:i/>
              </w:rPr>
              <w:t>Адрес места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rPr>
          <w:trHeight w:val="545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Current position (if you are a student, please write “none”) </w:t>
            </w:r>
            <w:r>
              <w:rPr>
                <w:lang w:val="en-US"/>
              </w:rPr>
              <w:t xml:space="preserve">/ </w:t>
            </w:r>
          </w:p>
          <w:p w:rsidR="00B52253" w:rsidRPr="000A1E47" w:rsidRDefault="00B52253" w:rsidP="00D55F9F">
            <w:pPr>
              <w:rPr>
                <w:i/>
              </w:rPr>
            </w:pPr>
            <w:r>
              <w:rPr>
                <w:rFonts w:eastAsia="SimSun" w:hint="eastAsia"/>
                <w:lang w:val="en-US" w:eastAsia="zh-CN"/>
              </w:rPr>
              <w:t>公司职位</w:t>
            </w:r>
            <w:r>
              <w:rPr>
                <w:i/>
              </w:rPr>
              <w:t>Должность</w:t>
            </w:r>
            <w:r w:rsidRPr="000A1E47"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есливыстудент</w:t>
            </w:r>
            <w:proofErr w:type="spellEnd"/>
            <w:r w:rsidRPr="000A1E47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укажитевграфе</w:t>
            </w:r>
            <w:proofErr w:type="spellEnd"/>
            <w:r w:rsidRPr="000A1E47">
              <w:rPr>
                <w:i/>
              </w:rPr>
              <w:t xml:space="preserve"> «</w:t>
            </w:r>
            <w:r>
              <w:rPr>
                <w:i/>
              </w:rPr>
              <w:t>нет</w:t>
            </w:r>
            <w:r w:rsidRPr="000A1E47">
              <w:rPr>
                <w:i/>
              </w:rPr>
              <w:t>»)</w:t>
            </w:r>
          </w:p>
        </w:tc>
        <w:tc>
          <w:tcPr>
            <w:tcW w:w="4112" w:type="dxa"/>
            <w:vAlign w:val="center"/>
          </w:tcPr>
          <w:p w:rsidR="00B52253" w:rsidRPr="009B6AAF" w:rsidRDefault="00B52253" w:rsidP="00D55F9F"/>
        </w:tc>
      </w:tr>
      <w:tr w:rsidR="00B52253" w:rsidRPr="000428CA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>E-mail address where a scanned copy of the invitation should be mailed</w:t>
            </w:r>
            <w:r>
              <w:rPr>
                <w:lang w:val="en-US"/>
              </w:rPr>
              <w:t xml:space="preserve"> / </w:t>
            </w:r>
            <w:r>
              <w:rPr>
                <w:rFonts w:eastAsia="SimSun" w:hint="eastAsia"/>
                <w:lang w:val="en-US" w:eastAsia="zh-CN"/>
              </w:rPr>
              <w:t>电子邮箱</w:t>
            </w:r>
            <w:r w:rsidRPr="000A1E47">
              <w:rPr>
                <w:rFonts w:eastAsia="SimSun"/>
                <w:lang w:val="en-US" w:eastAsia="zh-CN"/>
              </w:rPr>
              <w:t xml:space="preserve"> / </w:t>
            </w:r>
            <w:proofErr w:type="spellStart"/>
            <w:r>
              <w:rPr>
                <w:i/>
              </w:rPr>
              <w:t>Электроннаяпочта</w:t>
            </w:r>
            <w:proofErr w:type="spellEnd"/>
          </w:p>
        </w:tc>
        <w:tc>
          <w:tcPr>
            <w:tcW w:w="4112" w:type="dxa"/>
            <w:vAlign w:val="center"/>
          </w:tcPr>
          <w:p w:rsidR="00B52253" w:rsidRPr="00B020B7" w:rsidRDefault="00B52253" w:rsidP="00D55F9F">
            <w:pPr>
              <w:rPr>
                <w:lang w:val="en-US"/>
              </w:rPr>
            </w:pPr>
          </w:p>
        </w:tc>
      </w:tr>
      <w:tr w:rsidR="00B52253" w:rsidRPr="000428CA" w:rsidTr="00D55F9F">
        <w:tc>
          <w:tcPr>
            <w:tcW w:w="10065" w:type="dxa"/>
            <w:gridSpan w:val="2"/>
            <w:vAlign w:val="center"/>
          </w:tcPr>
          <w:p w:rsidR="00B52253" w:rsidRPr="00D66C9C" w:rsidRDefault="00B52253" w:rsidP="00D55F9F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D66C9C">
              <w:rPr>
                <w:b/>
                <w:i/>
                <w:color w:val="FF0000"/>
                <w:sz w:val="23"/>
                <w:szCs w:val="23"/>
              </w:rPr>
              <w:t>Пожалуйста, внимательно ознакомьтесь с информацией на второй стороне бланка.</w:t>
            </w:r>
          </w:p>
          <w:p w:rsidR="00B52253" w:rsidRPr="00AC0FA4" w:rsidRDefault="00B52253" w:rsidP="00D55F9F">
            <w:pPr>
              <w:jc w:val="center"/>
              <w:rPr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B52253" w:rsidRPr="002A0372" w:rsidRDefault="00B52253" w:rsidP="00D55F9F">
            <w:pPr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</w:tcPr>
          <w:p w:rsidR="00B52253" w:rsidRPr="009559F1" w:rsidRDefault="00B52253" w:rsidP="00D55F9F">
            <w:pPr>
              <w:jc w:val="center"/>
              <w:rPr>
                <w:b/>
                <w:color w:val="FF0000"/>
                <w:lang w:val="en-US"/>
              </w:rPr>
            </w:pPr>
            <w:r w:rsidRPr="009559F1">
              <w:rPr>
                <w:b/>
                <w:color w:val="FF0000"/>
                <w:lang w:val="en-US"/>
              </w:rPr>
              <w:t>INFORMATION ABOUT VALIDITY OF PASSPORT /</w:t>
            </w:r>
          </w:p>
          <w:p w:rsidR="00B52253" w:rsidRPr="00AE6FF3" w:rsidRDefault="00B52253" w:rsidP="00D55F9F">
            <w:pPr>
              <w:jc w:val="center"/>
              <w:rPr>
                <w:b/>
                <w:color w:val="FF0000"/>
              </w:rPr>
            </w:pPr>
            <w:r w:rsidRPr="009559F1">
              <w:rPr>
                <w:b/>
                <w:color w:val="FF0000"/>
              </w:rPr>
              <w:t>ИНФОРМАЦИЯ О СРОКАХ ДЕЙСТВИЯ ПАСПОРТА</w:t>
            </w:r>
          </w:p>
        </w:tc>
      </w:tr>
      <w:tr w:rsidR="00B52253" w:rsidRPr="000428CA" w:rsidTr="00D55F9F">
        <w:tc>
          <w:tcPr>
            <w:tcW w:w="10065" w:type="dxa"/>
            <w:gridSpan w:val="2"/>
          </w:tcPr>
          <w:p w:rsidR="00B52253" w:rsidRPr="00276339" w:rsidRDefault="00B52253" w:rsidP="00D55F9F">
            <w:pPr>
              <w:ind w:firstLine="459"/>
              <w:jc w:val="both"/>
              <w:rPr>
                <w:sz w:val="10"/>
                <w:szCs w:val="10"/>
              </w:rPr>
            </w:pPr>
          </w:p>
          <w:p w:rsidR="00B52253" w:rsidRPr="00EB3B8D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EB3B8D">
              <w:rPr>
                <w:lang w:val="en-US"/>
              </w:rPr>
              <w:t xml:space="preserve">Please e-mail good quality, clear </w:t>
            </w:r>
            <w:r w:rsidRPr="00EB3B8D">
              <w:rPr>
                <w:b/>
                <w:lang w:val="en-US"/>
              </w:rPr>
              <w:t>SCAN</w:t>
            </w:r>
            <w:r w:rsidRPr="00EB3B8D">
              <w:rPr>
                <w:lang w:val="en-US"/>
              </w:rPr>
              <w:t xml:space="preserve"> of your passport’s front page. Your passport photo must be easily visible.</w:t>
            </w:r>
          </w:p>
          <w:p w:rsidR="00B52253" w:rsidRPr="00BF2F58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EB3B8D">
              <w:rPr>
                <w:b/>
                <w:color w:val="C00000"/>
                <w:u w:val="single"/>
                <w:lang w:val="en-US"/>
              </w:rPr>
              <w:t xml:space="preserve">PLEASE </w:t>
            </w:r>
            <w:proofErr w:type="spellStart"/>
            <w:r w:rsidRPr="00EB3B8D">
              <w:rPr>
                <w:b/>
                <w:color w:val="C00000"/>
                <w:u w:val="single"/>
                <w:lang w:val="en-US"/>
              </w:rPr>
              <w:t>NOTE</w:t>
            </w:r>
            <w:proofErr w:type="gramStart"/>
            <w:r w:rsidRPr="00BF2F58">
              <w:rPr>
                <w:b/>
                <w:color w:val="C00000"/>
                <w:u w:val="single"/>
                <w:lang w:val="en-US"/>
              </w:rPr>
              <w:t>:</w:t>
            </w:r>
            <w:r w:rsidRPr="00BF2F58">
              <w:rPr>
                <w:lang w:val="en-US"/>
              </w:rPr>
              <w:t>If</w:t>
            </w:r>
            <w:proofErr w:type="spellEnd"/>
            <w:proofErr w:type="gramEnd"/>
            <w:r w:rsidRPr="00BF2F58">
              <w:rPr>
                <w:lang w:val="en-US"/>
              </w:rPr>
              <w:t xml:space="preserve"> you apply for a </w:t>
            </w:r>
            <w:r w:rsidRPr="00BF2F58">
              <w:rPr>
                <w:b/>
                <w:u w:val="single"/>
                <w:lang w:val="en-US"/>
              </w:rPr>
              <w:t>student or work visa</w:t>
            </w:r>
            <w:r w:rsidRPr="00BF2F58">
              <w:rPr>
                <w:lang w:val="en-US"/>
              </w:rPr>
              <w:t xml:space="preserve"> your passport </w:t>
            </w:r>
            <w:r w:rsidRPr="00BF2F58">
              <w:rPr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lang w:val="en-US"/>
              </w:rPr>
              <w:t xml:space="preserve"> after the effective date of your Russian visa. </w:t>
            </w:r>
          </w:p>
          <w:p w:rsidR="00B52253" w:rsidRPr="000F693C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BF2F58">
              <w:rPr>
                <w:lang w:val="en-US"/>
              </w:rPr>
              <w:t xml:space="preserve">If you </w:t>
            </w:r>
            <w:r w:rsidRPr="00BF2F58">
              <w:rPr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lang w:val="en-US"/>
              </w:rPr>
              <w:t xml:space="preserve"> in Russia your passport </w:t>
            </w:r>
            <w:r w:rsidRPr="00BF2F58">
              <w:rPr>
                <w:b/>
                <w:u w:val="single"/>
                <w:lang w:val="en-US"/>
              </w:rPr>
              <w:t>must be valid for at least 0.5 years</w:t>
            </w:r>
            <w:r w:rsidRPr="00BF2F58">
              <w:rPr>
                <w:lang w:val="en-US"/>
              </w:rPr>
              <w:t xml:space="preserve"> after the expiration date of your new Russian visa.</w:t>
            </w:r>
          </w:p>
          <w:p w:rsidR="00B52253" w:rsidRPr="000F693C" w:rsidRDefault="00B52253" w:rsidP="00D55F9F">
            <w:pPr>
              <w:ind w:firstLine="459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B52253" w:rsidRPr="00B05E97" w:rsidRDefault="00B52253" w:rsidP="00D55F9F">
            <w:pPr>
              <w:ind w:firstLine="459"/>
              <w:jc w:val="both"/>
              <w:rPr>
                <w:i/>
                <w:sz w:val="10"/>
                <w:szCs w:val="10"/>
                <w:lang w:val="en-US"/>
              </w:rPr>
            </w:pPr>
          </w:p>
          <w:p w:rsidR="00B52253" w:rsidRPr="00EB3B8D" w:rsidRDefault="00B52253" w:rsidP="00D55F9F">
            <w:pPr>
              <w:ind w:right="176" w:firstLine="459"/>
              <w:jc w:val="both"/>
              <w:rPr>
                <w:i/>
              </w:rPr>
            </w:pPr>
            <w:r w:rsidRPr="00EB3B8D">
              <w:rPr>
                <w:i/>
              </w:rPr>
              <w:t xml:space="preserve">Необходимо прислать </w:t>
            </w:r>
            <w:r w:rsidRPr="00EB3B8D">
              <w:rPr>
                <w:b/>
                <w:i/>
              </w:rPr>
              <w:t>СКАН</w:t>
            </w:r>
            <w:r w:rsidRPr="00EB3B8D">
              <w:rPr>
                <w:i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B52253" w:rsidRPr="00BF2F58" w:rsidRDefault="00B52253" w:rsidP="00D55F9F">
            <w:pPr>
              <w:ind w:right="176" w:firstLine="459"/>
              <w:jc w:val="both"/>
              <w:rPr>
                <w:i/>
              </w:rPr>
            </w:pPr>
            <w:r w:rsidRPr="00EB3B8D">
              <w:rPr>
                <w:b/>
                <w:i/>
                <w:color w:val="C00000"/>
                <w:u w:val="single"/>
              </w:rPr>
              <w:t>Обращаем Ваше внимание</w:t>
            </w:r>
            <w:r>
              <w:rPr>
                <w:b/>
                <w:i/>
              </w:rPr>
              <w:t xml:space="preserve">, </w:t>
            </w:r>
            <w:r w:rsidRPr="00BF2F58">
              <w:rPr>
                <w:i/>
              </w:rPr>
              <w:t xml:space="preserve">что срок окончания действия паспорта при оформлении </w:t>
            </w:r>
            <w:r w:rsidRPr="00BF2F58">
              <w:rPr>
                <w:b/>
                <w:i/>
                <w:u w:val="single"/>
              </w:rPr>
              <w:t>учебных и рабочих виз</w:t>
            </w:r>
            <w:r w:rsidRPr="00BF2F58">
              <w:rPr>
                <w:i/>
              </w:rPr>
              <w:t xml:space="preserve"> должен быть </w:t>
            </w:r>
            <w:r w:rsidRPr="00BF2F58">
              <w:rPr>
                <w:b/>
                <w:i/>
                <w:u w:val="single"/>
              </w:rPr>
              <w:t>не менее 1,5 года</w:t>
            </w:r>
            <w:r w:rsidRPr="00BF2F58">
              <w:rPr>
                <w:i/>
              </w:rPr>
              <w:t xml:space="preserve"> со дня начала действия российской визы. </w:t>
            </w:r>
          </w:p>
          <w:p w:rsidR="00B52253" w:rsidRDefault="00B52253" w:rsidP="00D55F9F">
            <w:pPr>
              <w:ind w:right="176" w:firstLine="459"/>
              <w:jc w:val="both"/>
              <w:rPr>
                <w:i/>
              </w:rPr>
            </w:pPr>
            <w:r w:rsidRPr="00BF2F58">
              <w:rPr>
                <w:i/>
              </w:rPr>
              <w:t xml:space="preserve">В случае дальнейшего </w:t>
            </w:r>
            <w:r w:rsidRPr="00BF2F58">
              <w:rPr>
                <w:b/>
                <w:i/>
                <w:u w:val="single"/>
              </w:rPr>
              <w:t>продления учебной или рабочей визы</w:t>
            </w:r>
            <w:r w:rsidRPr="00BF2F58">
              <w:rPr>
                <w:i/>
              </w:rPr>
              <w:t xml:space="preserve"> в России срок действия паспорта </w:t>
            </w:r>
            <w:r w:rsidRPr="00BF2F58">
              <w:rPr>
                <w:b/>
                <w:i/>
                <w:u w:val="single"/>
              </w:rPr>
              <w:t>не должен истекать ранее, чем через 0,5 года</w:t>
            </w:r>
            <w:r w:rsidRPr="00BF2F58">
              <w:rPr>
                <w:i/>
              </w:rPr>
              <w:t xml:space="preserve"> с даты окончания  новой визы.</w:t>
            </w:r>
          </w:p>
          <w:p w:rsidR="00B52253" w:rsidRPr="000F693C" w:rsidRDefault="00B52253" w:rsidP="00D55F9F">
            <w:pPr>
              <w:ind w:firstLine="459"/>
              <w:jc w:val="both"/>
              <w:rPr>
                <w:sz w:val="10"/>
                <w:szCs w:val="10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B52253" w:rsidRPr="000428CA" w:rsidRDefault="00B52253" w:rsidP="00D55F9F">
            <w:pPr>
              <w:ind w:firstLine="459"/>
              <w:jc w:val="both"/>
              <w:rPr>
                <w:i/>
                <w:sz w:val="14"/>
                <w:szCs w:val="14"/>
              </w:rPr>
            </w:pPr>
          </w:p>
        </w:tc>
      </w:tr>
      <w:tr w:rsidR="00B52253" w:rsidRPr="000428CA" w:rsidTr="00D55F9F">
        <w:tc>
          <w:tcPr>
            <w:tcW w:w="10065" w:type="dxa"/>
            <w:gridSpan w:val="2"/>
          </w:tcPr>
          <w:p w:rsidR="00B52253" w:rsidRPr="00B52253" w:rsidRDefault="00B52253" w:rsidP="00D55F9F">
            <w:pPr>
              <w:ind w:firstLine="33"/>
              <w:jc w:val="both"/>
              <w:rPr>
                <w:b/>
                <w:i/>
                <w:u w:val="single"/>
                <w:lang w:val="en-US"/>
              </w:rPr>
            </w:pPr>
            <w:r w:rsidRPr="00AC0FA4">
              <w:rPr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59488" cy="240325"/>
                  <wp:effectExtent l="0" t="0" r="0" b="762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0FA4">
              <w:rPr>
                <w:b/>
                <w:i/>
                <w:u w:val="single"/>
                <w:lang w:val="en-US"/>
              </w:rPr>
              <w:t>According to the Russian legislation, if you have obtained a visa of the category “Courses” and plan to continue studying in the general education program, you have to obtain a visa of the category “Study”. This can be done in the territory of the Russian Federation. For this you need a certificate confirming completion of the courses. Without the certificate, changing your visa "Courses" for a visa "Study" in the territory of the Russian Federation is impossible.</w:t>
            </w:r>
          </w:p>
          <w:p w:rsidR="00B52253" w:rsidRPr="005D72E2" w:rsidRDefault="00B52253" w:rsidP="00D55F9F">
            <w:pPr>
              <w:ind w:firstLine="33"/>
              <w:jc w:val="both"/>
              <w:rPr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B52253" w:rsidRPr="00AC0FA4" w:rsidRDefault="00B52253" w:rsidP="00D55F9F">
            <w:pPr>
              <w:ind w:firstLine="33"/>
              <w:jc w:val="both"/>
              <w:rPr>
                <w:i/>
                <w:u w:val="single"/>
              </w:rPr>
            </w:pPr>
            <w:r w:rsidRPr="00813359">
              <w:rPr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62292" cy="244549"/>
                  <wp:effectExtent l="0" t="0" r="9525" b="317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0FA4">
              <w:rPr>
                <w:b/>
                <w:i/>
                <w:u w:val="single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обязательно необходимо получить визу с целью визита «учеба». Это можно сделать на территории РФ. Для этого необходим сертификат об окончании курсов. Без сертификата изменение визы «курсы» на визу «учеба» на территории РФ невозможно</w:t>
            </w:r>
            <w:r>
              <w:rPr>
                <w:b/>
                <w:i/>
                <w:u w:val="single"/>
              </w:rPr>
              <w:t>.</w:t>
            </w: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2253" w:rsidRPr="000428CA" w:rsidRDefault="00B52253" w:rsidP="00D55F9F">
            <w:pPr>
              <w:jc w:val="both"/>
              <w:rPr>
                <w:b/>
                <w:i/>
                <w:noProof/>
                <w:lang w:eastAsia="ru-RU"/>
              </w:rPr>
            </w:pPr>
            <w:r w:rsidRPr="000428CA">
              <w:rPr>
                <w:b/>
                <w:i/>
                <w:noProof/>
                <w:lang w:eastAsia="ru-RU"/>
              </w:rPr>
              <w:lastRenderedPageBreak/>
              <w:br/>
            </w:r>
          </w:p>
        </w:tc>
      </w:tr>
      <w:tr w:rsidR="00B52253" w:rsidRPr="00FC62CF" w:rsidTr="00D55F9F">
        <w:trPr>
          <w:trHeight w:val="64"/>
        </w:trPr>
        <w:tc>
          <w:tcPr>
            <w:tcW w:w="10065" w:type="dxa"/>
            <w:gridSpan w:val="2"/>
            <w:shd w:val="pct5" w:color="auto" w:fill="auto"/>
          </w:tcPr>
          <w:p w:rsidR="00B52253" w:rsidRPr="000428CA" w:rsidRDefault="00B52253" w:rsidP="00D55F9F">
            <w:pPr>
              <w:ind w:firstLine="720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B52253" w:rsidRPr="004C0A91" w:rsidRDefault="00B52253" w:rsidP="00D55F9F">
            <w:pPr>
              <w:jc w:val="center"/>
              <w:rPr>
                <w:b/>
                <w:caps/>
                <w:u w:val="single"/>
              </w:rPr>
            </w:pPr>
            <w:r w:rsidRPr="00ED5908">
              <w:rPr>
                <w:b/>
                <w:caps/>
                <w:u w:val="single"/>
              </w:rPr>
              <w:t>ИнформациядлякураторавТГУ</w:t>
            </w:r>
            <w:r>
              <w:rPr>
                <w:b/>
                <w:caps/>
                <w:u w:val="single"/>
              </w:rPr>
              <w:t>/</w:t>
            </w:r>
            <w:r>
              <w:rPr>
                <w:b/>
                <w:caps/>
                <w:u w:val="single"/>
                <w:lang w:val="en-US"/>
              </w:rPr>
              <w:t>informationfortsucurators</w:t>
            </w:r>
          </w:p>
          <w:p w:rsidR="00B52253" w:rsidRPr="00ED5908" w:rsidRDefault="00B52253" w:rsidP="00D55F9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166370</wp:posOffset>
                  </wp:positionV>
                  <wp:extent cx="161925" cy="161925"/>
                  <wp:effectExtent l="0" t="0" r="9525" b="9525"/>
                  <wp:wrapNone/>
                  <wp:docPr id="11" name="Рисунок 6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5908">
              <w:rPr>
                <w:color w:val="FF0000"/>
              </w:rPr>
              <w:t>(необходимо ознакомиться, поставить подпись и дату)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proofErr w:type="spellStart"/>
            <w:proofErr w:type="gramStart"/>
            <w:r w:rsidRPr="00EB3B8D">
              <w:rPr>
                <w:i/>
              </w:rPr>
              <w:t>Обязуюсьосуществ</w:t>
            </w:r>
            <w:r>
              <w:rPr>
                <w:i/>
              </w:rPr>
              <w:t>и</w:t>
            </w:r>
            <w:r w:rsidRPr="00EB3B8D">
              <w:rPr>
                <w:i/>
              </w:rPr>
              <w:t>тьконтрользасвоевременной</w:t>
            </w:r>
            <w:proofErr w:type="spellEnd"/>
            <w:r w:rsidRPr="00EB3B8D">
              <w:rPr>
                <w:i/>
              </w:rPr>
              <w:t xml:space="preserve"> постановкой иностранного гражданина на миграционный учет (</w:t>
            </w:r>
            <w:r>
              <w:rPr>
                <w:i/>
              </w:rPr>
              <w:t>согласно Постановления Правительства РФ от 15.01.2007 №9 п.20:</w:t>
            </w:r>
            <w:proofErr w:type="gramEnd"/>
          </w:p>
          <w:p w:rsidR="00B52253" w:rsidRPr="00E53E40" w:rsidRDefault="00B52253" w:rsidP="00B52253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A44A0C">
              <w:rPr>
                <w:i/>
              </w:rPr>
              <w:t xml:space="preserve">Уведомление о прибытии </w:t>
            </w:r>
            <w:proofErr w:type="gramStart"/>
            <w:r w:rsidRPr="00A44A0C">
              <w:rPr>
                <w:i/>
              </w:rPr>
              <w:t>в место пребывания</w:t>
            </w:r>
            <w:proofErr w:type="gramEnd"/>
            <w:r w:rsidRPr="00A44A0C">
              <w:rPr>
                <w:i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b/>
                <w:i/>
              </w:rPr>
              <w:t>не позднее 7 рабочих дней</w:t>
            </w:r>
            <w:r w:rsidRPr="00A44A0C">
              <w:rPr>
                <w:i/>
              </w:rPr>
              <w:t xml:space="preserve"> со дня </w:t>
            </w:r>
            <w:r>
              <w:rPr>
                <w:i/>
              </w:rPr>
              <w:t xml:space="preserve">его прибытия в место пребывания </w:t>
            </w:r>
            <w:r w:rsidRPr="00E53E40">
              <w:rPr>
                <w:i/>
                <w:sz w:val="18"/>
                <w:szCs w:val="18"/>
              </w:rPr>
              <w:t xml:space="preserve">– 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при проживании иностранных граждан на территории жилых помещений ТГУ и на частных адресах.</w:t>
            </w:r>
          </w:p>
          <w:p w:rsidR="00B52253" w:rsidRPr="00164655" w:rsidRDefault="00B52253" w:rsidP="00B52253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10"/>
                <w:szCs w:val="10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994410</wp:posOffset>
                  </wp:positionV>
                  <wp:extent cx="161925" cy="161925"/>
                  <wp:effectExtent l="0" t="0" r="9525" b="9525"/>
                  <wp:wrapNone/>
                  <wp:docPr id="12" name="Рисунок 5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1938">
              <w:rPr>
                <w:i/>
              </w:rPr>
              <w:t xml:space="preserve">По прибытии иностранного гражданина в гостиницу администрация гостиницы обязана </w:t>
            </w:r>
            <w:r w:rsidRPr="00164655">
              <w:rPr>
                <w:b/>
                <w:i/>
              </w:rPr>
              <w:t>в течение 1 рабочего дня</w:t>
            </w:r>
            <w:r w:rsidRPr="002E1938">
              <w:rPr>
                <w:i/>
              </w:rPr>
              <w:t xml:space="preserve">, следующего за днем его прибытия </w:t>
            </w:r>
            <w:r>
              <w:rPr>
                <w:i/>
              </w:rPr>
              <w:t xml:space="preserve">поставить гражданина на миграционный учет </w:t>
            </w:r>
            <w:r w:rsidRPr="002E1938">
              <w:rPr>
                <w:i/>
              </w:rPr>
              <w:t xml:space="preserve">- 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при проживании иностранных граждан на территории гостиниц или иных организаций, оказывающих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гостиничные услуги, в санаториях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дом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отдыха, пансионат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кемпинг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на туристическ</w:t>
            </w:r>
            <w:r>
              <w:rPr>
                <w:b/>
                <w:i/>
                <w:sz w:val="18"/>
                <w:szCs w:val="18"/>
                <w:u w:val="single"/>
              </w:rPr>
              <w:t>их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баз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в детск</w:t>
            </w:r>
            <w:r>
              <w:rPr>
                <w:b/>
                <w:i/>
                <w:sz w:val="18"/>
                <w:szCs w:val="18"/>
                <w:u w:val="single"/>
              </w:rPr>
              <w:t>их оздоровительных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лагер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53E40">
              <w:rPr>
                <w:b/>
                <w:i/>
                <w:sz w:val="18"/>
                <w:szCs w:val="18"/>
                <w:u w:val="single"/>
              </w:rPr>
              <w:t>мед</w:t>
            </w:r>
            <w:proofErr w:type="gramStart"/>
            <w:r w:rsidRPr="00E53E40">
              <w:rPr>
                <w:b/>
                <w:i/>
                <w:sz w:val="18"/>
                <w:szCs w:val="18"/>
                <w:u w:val="single"/>
              </w:rPr>
              <w:t>.о</w:t>
            </w:r>
            <w:proofErr w:type="gramEnd"/>
            <w:r w:rsidRPr="00E53E40">
              <w:rPr>
                <w:b/>
                <w:i/>
                <w:sz w:val="18"/>
                <w:szCs w:val="18"/>
                <w:u w:val="single"/>
              </w:rPr>
              <w:t>рганизаци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proofErr w:type="spellEnd"/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53E40">
              <w:rPr>
                <w:b/>
                <w:i/>
                <w:sz w:val="18"/>
                <w:szCs w:val="18"/>
                <w:u w:val="single"/>
              </w:rPr>
              <w:t>оказывающ</w:t>
            </w:r>
            <w:r>
              <w:rPr>
                <w:b/>
                <w:i/>
                <w:sz w:val="18"/>
                <w:szCs w:val="18"/>
                <w:u w:val="single"/>
              </w:rPr>
              <w:t>их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мед.помощь</w:t>
            </w:r>
            <w:proofErr w:type="spellEnd"/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в стационарных условиях, или организаци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соц. обслуживания.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r w:rsidRPr="00164655">
              <w:rPr>
                <w:i/>
              </w:rPr>
              <w:t xml:space="preserve">Обязуюсь не позднее, чем за 10 рабочих дней до приезда </w:t>
            </w:r>
            <w:r>
              <w:rPr>
                <w:i/>
              </w:rPr>
              <w:t xml:space="preserve">иностранного гражданина в Россию подать информацию о его приезде в Управление международных связей ТГУ на электронную почту </w:t>
            </w:r>
            <w:hyperlink r:id="rId9" w:history="1">
              <w:r w:rsidRPr="007479EB">
                <w:rPr>
                  <w:rStyle w:val="a4"/>
                  <w:i/>
                </w:rPr>
                <w:t>nna@ums.tsu.ru</w:t>
              </w:r>
            </w:hyperlink>
            <w:r>
              <w:rPr>
                <w:i/>
              </w:rPr>
              <w:t>, с целью уведомления Управления безопасности (информация по телефону 529-558).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r>
              <w:rPr>
                <w:b/>
                <w:noProof/>
                <w:sz w:val="10"/>
                <w:szCs w:val="10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4445</wp:posOffset>
                  </wp:positionV>
                  <wp:extent cx="161925" cy="161925"/>
                  <wp:effectExtent l="0" t="0" r="9525" b="9525"/>
                  <wp:wrapNone/>
                  <wp:docPr id="13" name="Рисунок 2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 xml:space="preserve">Обязуюсь предоставить в Управление международных связей НИ </w:t>
            </w:r>
            <w:proofErr w:type="spellStart"/>
            <w:r>
              <w:rPr>
                <w:i/>
              </w:rPr>
              <w:t>ТГУна</w:t>
            </w:r>
            <w:proofErr w:type="spellEnd"/>
            <w:r>
              <w:rPr>
                <w:i/>
              </w:rPr>
              <w:t xml:space="preserve"> адрес </w:t>
            </w:r>
            <w:hyperlink r:id="rId10" w:history="1">
              <w:r w:rsidRPr="009065BB">
                <w:rPr>
                  <w:rStyle w:val="a4"/>
                  <w:i/>
                  <w:lang w:val="en-US"/>
                </w:rPr>
                <w:t>visa</w:t>
              </w:r>
              <w:r w:rsidRPr="009065BB">
                <w:rPr>
                  <w:rStyle w:val="a4"/>
                  <w:i/>
                </w:rPr>
                <w:t>@</w:t>
              </w:r>
              <w:r w:rsidRPr="009065BB">
                <w:rPr>
                  <w:rStyle w:val="a4"/>
                  <w:i/>
                  <w:lang w:val="en-US"/>
                </w:rPr>
                <w:t>mail</w:t>
              </w:r>
              <w:r w:rsidRPr="009065BB">
                <w:rPr>
                  <w:rStyle w:val="a4"/>
                  <w:i/>
                </w:rPr>
                <w:t>.</w:t>
              </w:r>
              <w:proofErr w:type="spellStart"/>
              <w:r w:rsidRPr="009065BB">
                <w:rPr>
                  <w:rStyle w:val="a4"/>
                  <w:i/>
                  <w:lang w:val="en-US"/>
                </w:rPr>
                <w:t>tsu</w:t>
              </w:r>
              <w:proofErr w:type="spellEnd"/>
              <w:r w:rsidRPr="009065BB">
                <w:rPr>
                  <w:rStyle w:val="a4"/>
                  <w:i/>
                </w:rPr>
                <w:t>.</w:t>
              </w:r>
              <w:proofErr w:type="spellStart"/>
              <w:r w:rsidRPr="009065BB">
                <w:rPr>
                  <w:rStyle w:val="a4"/>
                  <w:i/>
                  <w:lang w:val="en-US"/>
                </w:rPr>
                <w:t>ru</w:t>
              </w:r>
              <w:proofErr w:type="spellEnd"/>
            </w:hyperlink>
            <w:r>
              <w:rPr>
                <w:i/>
              </w:rPr>
              <w:t>информацию о приезде/не приезде иностранного гражданина в 5-дневный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423"/>
              <w:gridCol w:w="2409"/>
              <w:gridCol w:w="142"/>
              <w:gridCol w:w="2126"/>
            </w:tblGrid>
            <w:tr w:rsidR="00B52253" w:rsidRPr="005422B7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B52253" w:rsidRPr="005422B7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8107E1" w:rsidRDefault="00B52253" w:rsidP="00D55F9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B52253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B52253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Default="00B52253" w:rsidP="00D55F9F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подпись</w:t>
                  </w:r>
                </w:p>
              </w:tc>
            </w:tr>
          </w:tbl>
          <w:p w:rsidR="00B52253" w:rsidRPr="00941172" w:rsidRDefault="00B52253" w:rsidP="00D55F9F">
            <w:pPr>
              <w:spacing w:line="276" w:lineRule="auto"/>
              <w:ind w:firstLine="720"/>
              <w:jc w:val="both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B52253" w:rsidRPr="005D3C57" w:rsidRDefault="00B52253" w:rsidP="00B52253">
      <w:pPr>
        <w:rPr>
          <w:rFonts w:ascii="Times New Roman" w:hAnsi="Times New Roman" w:cs="Times New Roman"/>
          <w:sz w:val="24"/>
        </w:rPr>
      </w:pPr>
    </w:p>
    <w:p w:rsidR="00D512D0" w:rsidRPr="00B52253" w:rsidRDefault="00D512D0">
      <w:pPr>
        <w:rPr>
          <w:lang w:val="en-US"/>
        </w:rPr>
      </w:pPr>
    </w:p>
    <w:sectPr w:rsidR="00D512D0" w:rsidRPr="00B52253" w:rsidSect="00B522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253"/>
    <w:rsid w:val="000428CA"/>
    <w:rsid w:val="00917188"/>
    <w:rsid w:val="00B52253"/>
    <w:rsid w:val="00D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253"/>
    <w:rPr>
      <w:color w:val="0000FF"/>
      <w:u w:val="single"/>
    </w:rPr>
  </w:style>
  <w:style w:type="table" w:styleId="a5">
    <w:name w:val="Table Grid"/>
    <w:basedOn w:val="a1"/>
    <w:uiPriority w:val="39"/>
    <w:rsid w:val="00B522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isa@mail.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a@ums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5301</Characters>
  <Application>Microsoft Office Word</Application>
  <DocSecurity>0</DocSecurity>
  <Lines>44</Lines>
  <Paragraphs>12</Paragraphs>
  <ScaleCrop>false</ScaleCrop>
  <Company>Portable by Gosuto® 2018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2020-12-02T07:17:00Z</dcterms:created>
  <dcterms:modified xsi:type="dcterms:W3CDTF">2020-12-09T16:08:00Z</dcterms:modified>
</cp:coreProperties>
</file>